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00" w:rsidRPr="00DA1749" w:rsidRDefault="00E56E00" w:rsidP="00612525">
      <w:pPr>
        <w:ind w:left="720" w:firstLine="720"/>
        <w:rPr>
          <w:rFonts w:ascii="Arial" w:hAnsi="Arial" w:cs="Arial"/>
          <w:b/>
          <w:bCs/>
          <w:sz w:val="52"/>
          <w:szCs w:val="52"/>
        </w:rPr>
      </w:pPr>
    </w:p>
    <w:p w:rsidR="00B41510" w:rsidRPr="00DA1749" w:rsidRDefault="00B41510" w:rsidP="00B41510">
      <w:pPr>
        <w:jc w:val="center"/>
        <w:rPr>
          <w:rFonts w:ascii="Arial" w:hAnsi="Arial" w:cs="Arial"/>
          <w:b/>
          <w:bCs/>
          <w:sz w:val="54"/>
          <w:szCs w:val="52"/>
          <w:lang w:val="en-US"/>
        </w:rPr>
      </w:pPr>
      <w:r w:rsidRPr="00DA1749">
        <w:rPr>
          <w:rFonts w:ascii="Arial" w:hAnsi="Arial" w:cs="Arial"/>
          <w:b/>
          <w:bCs/>
          <w:sz w:val="54"/>
          <w:szCs w:val="52"/>
          <w:lang w:val="en-US"/>
        </w:rPr>
        <w:t>The Federation of the Church Schools</w:t>
      </w:r>
    </w:p>
    <w:p w:rsidR="00B41510" w:rsidRPr="00DA1749" w:rsidRDefault="001503D0" w:rsidP="00B41510">
      <w:pPr>
        <w:ind w:left="720"/>
        <w:jc w:val="center"/>
        <w:rPr>
          <w:rFonts w:ascii="Arial" w:hAnsi="Arial" w:cs="Arial"/>
          <w:b/>
          <w:bCs/>
          <w:sz w:val="54"/>
          <w:szCs w:val="52"/>
          <w:lang w:val="en-US"/>
        </w:rPr>
      </w:pPr>
      <w:r w:rsidRPr="00DA1749">
        <w:rPr>
          <w:rFonts w:ascii="Arial" w:hAnsi="Arial" w:cs="Arial"/>
          <w:b/>
          <w:bCs/>
          <w:sz w:val="54"/>
          <w:szCs w:val="52"/>
          <w:lang w:val="en-US"/>
        </w:rPr>
        <w:t xml:space="preserve">of </w:t>
      </w:r>
      <w:proofErr w:type="spellStart"/>
      <w:r w:rsidR="00B41510" w:rsidRPr="00DA1749">
        <w:rPr>
          <w:rFonts w:ascii="Arial" w:hAnsi="Arial" w:cs="Arial"/>
          <w:b/>
          <w:bCs/>
          <w:sz w:val="54"/>
          <w:szCs w:val="52"/>
          <w:lang w:val="en-US"/>
        </w:rPr>
        <w:t>Shalfleet</w:t>
      </w:r>
      <w:proofErr w:type="spellEnd"/>
      <w:r w:rsidR="00B41510" w:rsidRPr="00DA1749">
        <w:rPr>
          <w:rFonts w:ascii="Arial" w:hAnsi="Arial" w:cs="Arial"/>
          <w:b/>
          <w:bCs/>
          <w:sz w:val="54"/>
          <w:szCs w:val="52"/>
          <w:lang w:val="en-US"/>
        </w:rPr>
        <w:t xml:space="preserve"> and Yarmouth</w:t>
      </w:r>
    </w:p>
    <w:p w:rsidR="00B41510" w:rsidRPr="00DA1749" w:rsidRDefault="00B41510" w:rsidP="00B41510">
      <w:pPr>
        <w:ind w:left="720" w:firstLine="720"/>
        <w:rPr>
          <w:rFonts w:ascii="Arial" w:hAnsi="Arial" w:cs="Arial"/>
          <w:b/>
          <w:bCs/>
          <w:sz w:val="58"/>
          <w:szCs w:val="52"/>
          <w:lang w:val="en-US"/>
        </w:rPr>
      </w:pPr>
    </w:p>
    <w:p w:rsidR="00B41510" w:rsidRPr="00DA1749" w:rsidRDefault="00B41510" w:rsidP="00DA1749">
      <w:pPr>
        <w:jc w:val="center"/>
        <w:rPr>
          <w:rFonts w:ascii="Arial" w:hAnsi="Arial" w:cs="Arial"/>
          <w:b/>
          <w:bCs/>
          <w:sz w:val="28"/>
          <w:szCs w:val="22"/>
          <w:lang w:val="en-US"/>
        </w:rPr>
      </w:pPr>
      <w:r w:rsidRPr="00DA1749">
        <w:rPr>
          <w:rFonts w:ascii="Arial" w:hAnsi="Arial" w:cs="Arial"/>
          <w:b/>
          <w:bCs/>
          <w:sz w:val="58"/>
          <w:szCs w:val="52"/>
          <w:lang w:val="en-US"/>
        </w:rPr>
        <w:t>Achieving Together for a Brighter Future</w:t>
      </w:r>
    </w:p>
    <w:p w:rsidR="00B41510" w:rsidRPr="00DA1749" w:rsidRDefault="00B41510" w:rsidP="00B41510">
      <w:pPr>
        <w:jc w:val="center"/>
        <w:rPr>
          <w:rFonts w:ascii="Arial" w:hAnsi="Arial" w:cs="Arial"/>
          <w:b/>
          <w:bCs/>
          <w:sz w:val="28"/>
          <w:szCs w:val="22"/>
          <w:lang w:val="en-US"/>
        </w:rPr>
      </w:pPr>
    </w:p>
    <w:p w:rsidR="00B41510" w:rsidRPr="00DA1749" w:rsidRDefault="00B41510" w:rsidP="00B41510">
      <w:pPr>
        <w:jc w:val="center"/>
        <w:rPr>
          <w:rFonts w:ascii="Arial" w:hAnsi="Arial" w:cs="Arial"/>
          <w:b/>
          <w:bCs/>
          <w:sz w:val="28"/>
          <w:szCs w:val="22"/>
          <w:lang w:val="en-US"/>
        </w:rPr>
      </w:pPr>
    </w:p>
    <w:p w:rsidR="00B41510" w:rsidRPr="00DA1749" w:rsidRDefault="00DA1749" w:rsidP="00DA1749">
      <w:pPr>
        <w:jc w:val="center"/>
        <w:rPr>
          <w:rFonts w:ascii="Arial" w:hAnsi="Arial" w:cs="Arial"/>
          <w:b/>
          <w:bCs/>
          <w:sz w:val="28"/>
          <w:szCs w:val="22"/>
          <w:lang w:val="en-US"/>
        </w:rPr>
      </w:pPr>
      <w:r w:rsidRPr="00DA1749">
        <w:rPr>
          <w:rFonts w:ascii="Arial" w:hAnsi="Arial" w:cs="Arial"/>
        </w:rPr>
        <w:fldChar w:fldCharType="begin"/>
      </w:r>
      <w:r w:rsidRPr="00DA1749">
        <w:rPr>
          <w:rFonts w:ascii="Arial" w:hAnsi="Arial" w:cs="Arial"/>
        </w:rPr>
        <w:instrText xml:space="preserve"> INCLUDEPICTURE "http://www.fosay.co.uk/wp-content/uploads/shalfleet-and-yarmouth-new.png" \* MERGEFORMATINET </w:instrText>
      </w:r>
      <w:r w:rsidRPr="00DA1749">
        <w:rPr>
          <w:rFonts w:ascii="Arial" w:hAnsi="Arial" w:cs="Arial"/>
        </w:rPr>
        <w:fldChar w:fldCharType="separate"/>
      </w:r>
      <w:r w:rsidR="00F77E9F">
        <w:rPr>
          <w:rFonts w:ascii="Arial" w:hAnsi="Arial" w:cs="Arial"/>
        </w:rPr>
        <w:fldChar w:fldCharType="begin"/>
      </w:r>
      <w:r w:rsidR="00F77E9F">
        <w:rPr>
          <w:rFonts w:ascii="Arial" w:hAnsi="Arial" w:cs="Arial"/>
        </w:rPr>
        <w:instrText xml:space="preserve"> INCLUDEPICTURE  "http://www.fosay.co.uk/wp-content/uploads/shalfleet-and-yarmouth-new.png" \* MERGEFORMATINET </w:instrText>
      </w:r>
      <w:r w:rsidR="00F77E9F">
        <w:rPr>
          <w:rFonts w:ascii="Arial" w:hAnsi="Arial" w:cs="Arial"/>
        </w:rPr>
        <w:fldChar w:fldCharType="separate"/>
      </w:r>
      <w:r w:rsidR="00DA34A0">
        <w:rPr>
          <w:rFonts w:ascii="Arial" w:hAnsi="Arial" w:cs="Arial"/>
        </w:rPr>
        <w:fldChar w:fldCharType="begin"/>
      </w:r>
      <w:r w:rsidR="00DA34A0">
        <w:rPr>
          <w:rFonts w:ascii="Arial" w:hAnsi="Arial" w:cs="Arial"/>
        </w:rPr>
        <w:instrText xml:space="preserve"> </w:instrText>
      </w:r>
      <w:r w:rsidR="00DA34A0">
        <w:rPr>
          <w:rFonts w:ascii="Arial" w:hAnsi="Arial" w:cs="Arial"/>
        </w:rPr>
        <w:instrText>INCLUDEPICTURE  "http://www.fosay.co.uk/wp-content/uploads/shalfleet-and-yarmouth-new.png" \* MERGEFORMATINET</w:instrText>
      </w:r>
      <w:r w:rsidR="00DA34A0">
        <w:rPr>
          <w:rFonts w:ascii="Arial" w:hAnsi="Arial" w:cs="Arial"/>
        </w:rPr>
        <w:instrText xml:space="preserve"> </w:instrText>
      </w:r>
      <w:r w:rsidR="00DA34A0">
        <w:rPr>
          <w:rFonts w:ascii="Arial" w:hAnsi="Arial" w:cs="Arial"/>
        </w:rPr>
        <w:fldChar w:fldCharType="separate"/>
      </w:r>
      <w:r w:rsidR="00DA34A0">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shalfleet and yarmouth" style="width:252pt;height:134.25pt">
            <v:imagedata r:id="rId7" r:href="rId8"/>
          </v:shape>
        </w:pict>
      </w:r>
      <w:r w:rsidR="00DA34A0">
        <w:rPr>
          <w:rFonts w:ascii="Arial" w:hAnsi="Arial" w:cs="Arial"/>
        </w:rPr>
        <w:fldChar w:fldCharType="end"/>
      </w:r>
      <w:r w:rsidR="00F77E9F">
        <w:rPr>
          <w:rFonts w:ascii="Arial" w:hAnsi="Arial" w:cs="Arial"/>
        </w:rPr>
        <w:fldChar w:fldCharType="end"/>
      </w:r>
      <w:r w:rsidRPr="00DA1749">
        <w:rPr>
          <w:rFonts w:ascii="Arial" w:hAnsi="Arial" w:cs="Arial"/>
        </w:rPr>
        <w:fldChar w:fldCharType="end"/>
      </w:r>
    </w:p>
    <w:p w:rsidR="00B41510" w:rsidRPr="00DA1749" w:rsidRDefault="00B41510" w:rsidP="00DA1749">
      <w:pPr>
        <w:rPr>
          <w:rFonts w:ascii="Arial" w:hAnsi="Arial" w:cs="Arial"/>
          <w:b/>
          <w:bCs/>
          <w:sz w:val="28"/>
          <w:szCs w:val="22"/>
          <w:lang w:val="en-US"/>
        </w:rPr>
      </w:pPr>
    </w:p>
    <w:p w:rsidR="00B41510" w:rsidRPr="00DA1749" w:rsidRDefault="00B41510" w:rsidP="001503D0">
      <w:pPr>
        <w:jc w:val="center"/>
        <w:rPr>
          <w:rFonts w:ascii="Arial" w:hAnsi="Arial" w:cs="Arial"/>
          <w:b/>
          <w:bCs/>
          <w:sz w:val="78"/>
          <w:szCs w:val="52"/>
          <w:lang w:val="en-US"/>
        </w:rPr>
      </w:pPr>
      <w:r w:rsidRPr="00DA1749">
        <w:rPr>
          <w:rFonts w:ascii="Arial" w:hAnsi="Arial" w:cs="Arial"/>
          <w:b/>
          <w:bCs/>
          <w:sz w:val="78"/>
          <w:szCs w:val="52"/>
          <w:lang w:val="en-US"/>
        </w:rPr>
        <w:t>C</w:t>
      </w:r>
      <w:r w:rsidR="0054390D" w:rsidRPr="00DA1749">
        <w:rPr>
          <w:rFonts w:ascii="Arial" w:hAnsi="Arial" w:cs="Arial"/>
          <w:b/>
          <w:bCs/>
          <w:sz w:val="78"/>
          <w:szCs w:val="52"/>
          <w:lang w:val="en-US"/>
        </w:rPr>
        <w:t>URRICULUM</w:t>
      </w:r>
    </w:p>
    <w:p w:rsidR="00B41510" w:rsidRPr="00DA1749" w:rsidRDefault="00B41510" w:rsidP="00B41510">
      <w:pPr>
        <w:jc w:val="center"/>
        <w:rPr>
          <w:rFonts w:ascii="Arial" w:hAnsi="Arial" w:cs="Arial"/>
          <w:b/>
          <w:bCs/>
          <w:sz w:val="78"/>
          <w:szCs w:val="52"/>
          <w:lang w:val="en-US"/>
        </w:rPr>
      </w:pPr>
      <w:r w:rsidRPr="00DA1749">
        <w:rPr>
          <w:rFonts w:ascii="Arial" w:hAnsi="Arial" w:cs="Arial"/>
          <w:b/>
          <w:bCs/>
          <w:sz w:val="78"/>
          <w:szCs w:val="52"/>
          <w:lang w:val="en-US"/>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B41510" w:rsidRPr="00DA1749" w:rsidTr="00B41510">
        <w:tc>
          <w:tcPr>
            <w:tcW w:w="2268" w:type="dxa"/>
            <w:tcBorders>
              <w:top w:val="single" w:sz="4" w:space="0" w:color="auto"/>
              <w:left w:val="single" w:sz="4" w:space="0" w:color="auto"/>
              <w:bottom w:val="single" w:sz="4" w:space="0" w:color="auto"/>
              <w:right w:val="single" w:sz="4" w:space="0" w:color="auto"/>
            </w:tcBorders>
            <w:hideMark/>
          </w:tcPr>
          <w:p w:rsidR="00B41510" w:rsidRPr="00DA1749" w:rsidRDefault="00B41510">
            <w:pPr>
              <w:jc w:val="center"/>
              <w:rPr>
                <w:rFonts w:ascii="Arial" w:eastAsia="MS Mincho" w:hAnsi="Arial" w:cs="Arial"/>
                <w:b/>
                <w:sz w:val="32"/>
                <w:szCs w:val="32"/>
                <w:lang w:val="en-US" w:eastAsia="ja-JP"/>
              </w:rPr>
            </w:pPr>
            <w:r w:rsidRPr="00DA1749">
              <w:rPr>
                <w:rFonts w:ascii="Arial" w:eastAsia="MS Mincho" w:hAnsi="Arial" w:cs="Arial"/>
                <w:b/>
                <w:sz w:val="32"/>
                <w:szCs w:val="32"/>
                <w:lang w:val="en-US" w:eastAsia="ja-JP"/>
              </w:rPr>
              <w:t>Approved by</w:t>
            </w:r>
          </w:p>
        </w:tc>
        <w:tc>
          <w:tcPr>
            <w:tcW w:w="2268" w:type="dxa"/>
            <w:tcBorders>
              <w:top w:val="single" w:sz="4" w:space="0" w:color="auto"/>
              <w:left w:val="single" w:sz="4" w:space="0" w:color="auto"/>
              <w:bottom w:val="single" w:sz="4" w:space="0" w:color="auto"/>
              <w:right w:val="single" w:sz="4" w:space="0" w:color="auto"/>
            </w:tcBorders>
          </w:tcPr>
          <w:p w:rsidR="00B41510" w:rsidRPr="00DA1749" w:rsidRDefault="00F77E9F">
            <w:pPr>
              <w:jc w:val="center"/>
              <w:rPr>
                <w:rFonts w:ascii="Arial" w:hAnsi="Arial" w:cs="Arial"/>
                <w:b/>
                <w:bCs/>
                <w:sz w:val="32"/>
                <w:szCs w:val="52"/>
                <w:lang w:val="en-US"/>
              </w:rPr>
            </w:pPr>
            <w:r>
              <w:rPr>
                <w:rFonts w:ascii="Arial" w:hAnsi="Arial" w:cs="Arial"/>
                <w:b/>
                <w:bCs/>
                <w:sz w:val="32"/>
                <w:szCs w:val="52"/>
                <w:lang w:val="en-US"/>
              </w:rPr>
              <w:t>TG/CW</w:t>
            </w:r>
          </w:p>
        </w:tc>
      </w:tr>
      <w:tr w:rsidR="00B41510" w:rsidRPr="00DA1749" w:rsidTr="00B41510">
        <w:tc>
          <w:tcPr>
            <w:tcW w:w="2268" w:type="dxa"/>
            <w:tcBorders>
              <w:top w:val="single" w:sz="4" w:space="0" w:color="auto"/>
              <w:left w:val="single" w:sz="4" w:space="0" w:color="auto"/>
              <w:bottom w:val="single" w:sz="4" w:space="0" w:color="auto"/>
              <w:right w:val="single" w:sz="4" w:space="0" w:color="auto"/>
            </w:tcBorders>
            <w:hideMark/>
          </w:tcPr>
          <w:p w:rsidR="00B41510" w:rsidRPr="00DA1749" w:rsidRDefault="00B41510">
            <w:pPr>
              <w:jc w:val="center"/>
              <w:rPr>
                <w:rFonts w:ascii="Arial" w:eastAsia="MS Mincho" w:hAnsi="Arial" w:cs="Arial"/>
                <w:b/>
                <w:sz w:val="32"/>
                <w:szCs w:val="32"/>
                <w:lang w:val="en-US" w:eastAsia="ja-JP"/>
              </w:rPr>
            </w:pPr>
            <w:r w:rsidRPr="00DA1749">
              <w:rPr>
                <w:rFonts w:ascii="Arial" w:eastAsia="MS Mincho" w:hAnsi="Arial" w:cs="Arial"/>
                <w:b/>
                <w:sz w:val="32"/>
                <w:szCs w:val="32"/>
                <w:lang w:val="en-US"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rsidR="00B41510" w:rsidRPr="00DA1749" w:rsidRDefault="0054390D">
            <w:pPr>
              <w:jc w:val="center"/>
              <w:rPr>
                <w:rFonts w:ascii="Arial" w:hAnsi="Arial" w:cs="Arial"/>
                <w:b/>
                <w:bCs/>
                <w:sz w:val="32"/>
                <w:szCs w:val="52"/>
                <w:lang w:val="en-US"/>
              </w:rPr>
            </w:pPr>
            <w:r w:rsidRPr="00DA1749">
              <w:rPr>
                <w:rFonts w:ascii="Arial" w:hAnsi="Arial" w:cs="Arial"/>
                <w:b/>
                <w:bCs/>
                <w:sz w:val="32"/>
                <w:szCs w:val="52"/>
                <w:lang w:val="en-US"/>
              </w:rPr>
              <w:t>Standards</w:t>
            </w:r>
            <w:r w:rsidR="00B41510" w:rsidRPr="00DA1749">
              <w:rPr>
                <w:rFonts w:ascii="Arial" w:hAnsi="Arial" w:cs="Arial"/>
                <w:b/>
                <w:bCs/>
                <w:sz w:val="32"/>
                <w:szCs w:val="52"/>
                <w:lang w:val="en-US"/>
              </w:rPr>
              <w:t xml:space="preserve"> </w:t>
            </w:r>
          </w:p>
        </w:tc>
      </w:tr>
      <w:tr w:rsidR="00B41510" w:rsidRPr="00DA1749" w:rsidTr="00B41510">
        <w:tc>
          <w:tcPr>
            <w:tcW w:w="2268" w:type="dxa"/>
            <w:tcBorders>
              <w:top w:val="single" w:sz="4" w:space="0" w:color="auto"/>
              <w:left w:val="single" w:sz="4" w:space="0" w:color="auto"/>
              <w:bottom w:val="single" w:sz="4" w:space="0" w:color="auto"/>
              <w:right w:val="single" w:sz="4" w:space="0" w:color="auto"/>
            </w:tcBorders>
            <w:hideMark/>
          </w:tcPr>
          <w:p w:rsidR="00B41510" w:rsidRPr="00DA1749" w:rsidRDefault="00B41510">
            <w:pPr>
              <w:jc w:val="center"/>
              <w:rPr>
                <w:rFonts w:ascii="Arial" w:eastAsia="MS Mincho" w:hAnsi="Arial" w:cs="Arial"/>
                <w:b/>
                <w:sz w:val="32"/>
                <w:szCs w:val="32"/>
                <w:lang w:val="en-US" w:eastAsia="ja-JP"/>
              </w:rPr>
            </w:pPr>
            <w:r w:rsidRPr="00DA1749">
              <w:rPr>
                <w:rFonts w:ascii="Arial" w:eastAsia="MS Mincho" w:hAnsi="Arial" w:cs="Arial"/>
                <w:b/>
                <w:sz w:val="32"/>
                <w:szCs w:val="32"/>
                <w:lang w:val="en-US"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rsidR="00B41510" w:rsidRPr="00DA1749" w:rsidRDefault="00DD7F2E">
            <w:pPr>
              <w:jc w:val="center"/>
              <w:rPr>
                <w:rFonts w:ascii="Arial" w:hAnsi="Arial" w:cs="Arial"/>
                <w:b/>
                <w:bCs/>
                <w:sz w:val="32"/>
                <w:szCs w:val="52"/>
                <w:lang w:val="en-US"/>
              </w:rPr>
            </w:pPr>
            <w:r w:rsidRPr="00DA1749">
              <w:rPr>
                <w:rFonts w:ascii="Arial" w:hAnsi="Arial" w:cs="Arial"/>
                <w:b/>
                <w:bCs/>
                <w:sz w:val="32"/>
                <w:szCs w:val="52"/>
                <w:lang w:val="en-US"/>
              </w:rPr>
              <w:t>Autumn</w:t>
            </w:r>
            <w:r w:rsidR="005622FE" w:rsidRPr="00DA1749">
              <w:rPr>
                <w:rFonts w:ascii="Arial" w:hAnsi="Arial" w:cs="Arial"/>
                <w:b/>
                <w:bCs/>
                <w:sz w:val="32"/>
                <w:szCs w:val="52"/>
                <w:lang w:val="en-US"/>
              </w:rPr>
              <w:t xml:space="preserve"> 201</w:t>
            </w:r>
            <w:r w:rsidR="00DA1749" w:rsidRPr="00DA1749">
              <w:rPr>
                <w:rFonts w:ascii="Arial" w:hAnsi="Arial" w:cs="Arial"/>
                <w:b/>
                <w:bCs/>
                <w:sz w:val="32"/>
                <w:szCs w:val="52"/>
                <w:lang w:val="en-US"/>
              </w:rPr>
              <w:t>8</w:t>
            </w:r>
          </w:p>
        </w:tc>
      </w:tr>
      <w:tr w:rsidR="00B41510" w:rsidRPr="00DA1749" w:rsidTr="00B41510">
        <w:tc>
          <w:tcPr>
            <w:tcW w:w="2268" w:type="dxa"/>
            <w:tcBorders>
              <w:top w:val="single" w:sz="4" w:space="0" w:color="auto"/>
              <w:left w:val="single" w:sz="4" w:space="0" w:color="auto"/>
              <w:bottom w:val="single" w:sz="4" w:space="0" w:color="auto"/>
              <w:right w:val="single" w:sz="4" w:space="0" w:color="auto"/>
            </w:tcBorders>
            <w:hideMark/>
          </w:tcPr>
          <w:p w:rsidR="00B41510" w:rsidRPr="00DA1749" w:rsidRDefault="00B41510">
            <w:pPr>
              <w:jc w:val="center"/>
              <w:rPr>
                <w:rFonts w:ascii="Arial" w:eastAsia="MS Mincho" w:hAnsi="Arial" w:cs="Arial"/>
                <w:b/>
                <w:sz w:val="32"/>
                <w:szCs w:val="32"/>
                <w:lang w:val="en-US" w:eastAsia="ja-JP"/>
              </w:rPr>
            </w:pPr>
            <w:r w:rsidRPr="00DA1749">
              <w:rPr>
                <w:rFonts w:ascii="Arial" w:eastAsia="MS Mincho" w:hAnsi="Arial" w:cs="Arial"/>
                <w:b/>
                <w:sz w:val="32"/>
                <w:szCs w:val="32"/>
                <w:lang w:val="en-US"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rsidR="00B41510" w:rsidRPr="00DA1749" w:rsidRDefault="00DD7F2E" w:rsidP="001503D0">
            <w:pPr>
              <w:jc w:val="center"/>
              <w:rPr>
                <w:rFonts w:ascii="Arial" w:hAnsi="Arial" w:cs="Arial"/>
                <w:b/>
                <w:bCs/>
                <w:sz w:val="32"/>
                <w:szCs w:val="52"/>
                <w:lang w:val="en-US"/>
              </w:rPr>
            </w:pPr>
            <w:r w:rsidRPr="00DA1749">
              <w:rPr>
                <w:rFonts w:ascii="Arial" w:hAnsi="Arial" w:cs="Arial"/>
                <w:b/>
                <w:bCs/>
                <w:sz w:val="32"/>
                <w:szCs w:val="52"/>
                <w:lang w:val="en-US"/>
              </w:rPr>
              <w:t>Autumn</w:t>
            </w:r>
            <w:r w:rsidR="005622FE" w:rsidRPr="00DA1749">
              <w:rPr>
                <w:rFonts w:ascii="Arial" w:hAnsi="Arial" w:cs="Arial"/>
                <w:b/>
                <w:bCs/>
                <w:sz w:val="32"/>
                <w:szCs w:val="52"/>
                <w:lang w:val="en-US"/>
              </w:rPr>
              <w:t xml:space="preserve"> 201</w:t>
            </w:r>
            <w:r w:rsidR="00DA1749" w:rsidRPr="00DA1749">
              <w:rPr>
                <w:rFonts w:ascii="Arial" w:hAnsi="Arial" w:cs="Arial"/>
                <w:b/>
                <w:bCs/>
                <w:sz w:val="32"/>
                <w:szCs w:val="52"/>
                <w:lang w:val="en-US"/>
              </w:rPr>
              <w:t>9</w:t>
            </w:r>
          </w:p>
        </w:tc>
      </w:tr>
      <w:tr w:rsidR="00F07E72" w:rsidRPr="00DA1749" w:rsidTr="00B41510">
        <w:tc>
          <w:tcPr>
            <w:tcW w:w="2268" w:type="dxa"/>
            <w:tcBorders>
              <w:top w:val="single" w:sz="4" w:space="0" w:color="auto"/>
              <w:left w:val="single" w:sz="4" w:space="0" w:color="auto"/>
              <w:bottom w:val="single" w:sz="4" w:space="0" w:color="auto"/>
              <w:right w:val="single" w:sz="4" w:space="0" w:color="auto"/>
            </w:tcBorders>
          </w:tcPr>
          <w:p w:rsidR="00F07E72" w:rsidRPr="00DA1749" w:rsidRDefault="00F07E72" w:rsidP="00F07E72">
            <w:pPr>
              <w:jc w:val="center"/>
              <w:rPr>
                <w:rFonts w:ascii="Arial" w:eastAsia="MS Mincho" w:hAnsi="Arial" w:cs="Arial"/>
                <w:b/>
                <w:sz w:val="32"/>
                <w:szCs w:val="32"/>
                <w:lang w:val="en-US" w:eastAsia="ja-JP"/>
              </w:rPr>
            </w:pPr>
            <w:r w:rsidRPr="00DA1749">
              <w:rPr>
                <w:rFonts w:ascii="Arial" w:eastAsia="MS Mincho" w:hAnsi="Arial" w:cs="Arial"/>
                <w:b/>
                <w:sz w:val="32"/>
                <w:szCs w:val="32"/>
                <w:lang w:val="en-US"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tcPr>
          <w:p w:rsidR="00F07E72" w:rsidRPr="00DA1749" w:rsidRDefault="00F07E72" w:rsidP="00F07E72">
            <w:pPr>
              <w:jc w:val="center"/>
              <w:rPr>
                <w:rFonts w:ascii="Arial" w:hAnsi="Arial" w:cs="Arial"/>
                <w:b/>
                <w:bCs/>
                <w:sz w:val="32"/>
                <w:szCs w:val="52"/>
                <w:lang w:val="en-US"/>
              </w:rPr>
            </w:pPr>
            <w:r w:rsidRPr="00DA1749">
              <w:rPr>
                <w:rFonts w:ascii="Arial" w:hAnsi="Arial" w:cs="Arial"/>
                <w:b/>
                <w:bCs/>
                <w:sz w:val="32"/>
                <w:szCs w:val="52"/>
                <w:lang w:val="en-US"/>
              </w:rPr>
              <w:t>1 Year</w:t>
            </w:r>
          </w:p>
        </w:tc>
      </w:tr>
      <w:tr w:rsidR="00F07E72" w:rsidRPr="00DA1749" w:rsidTr="00B41510">
        <w:tc>
          <w:tcPr>
            <w:tcW w:w="2268" w:type="dxa"/>
            <w:tcBorders>
              <w:top w:val="single" w:sz="4" w:space="0" w:color="auto"/>
              <w:left w:val="single" w:sz="4" w:space="0" w:color="auto"/>
              <w:bottom w:val="single" w:sz="4" w:space="0" w:color="auto"/>
              <w:right w:val="single" w:sz="4" w:space="0" w:color="auto"/>
            </w:tcBorders>
          </w:tcPr>
          <w:p w:rsidR="00F07E72" w:rsidRPr="00DA1749" w:rsidRDefault="00F07E72" w:rsidP="00F07E72">
            <w:pPr>
              <w:jc w:val="center"/>
              <w:rPr>
                <w:rFonts w:ascii="Arial" w:eastAsia="MS Mincho" w:hAnsi="Arial" w:cs="Arial"/>
                <w:b/>
                <w:sz w:val="32"/>
                <w:szCs w:val="32"/>
                <w:lang w:val="en-US" w:eastAsia="ja-JP"/>
              </w:rPr>
            </w:pPr>
            <w:r w:rsidRPr="00DA1749">
              <w:rPr>
                <w:rFonts w:ascii="Arial" w:eastAsia="MS Mincho" w:hAnsi="Arial" w:cs="Arial"/>
                <w:b/>
                <w:sz w:val="32"/>
                <w:szCs w:val="32"/>
                <w:lang w:val="en-US" w:eastAsia="ja-JP"/>
              </w:rPr>
              <w:t xml:space="preserve">Policy Type </w:t>
            </w:r>
          </w:p>
        </w:tc>
        <w:tc>
          <w:tcPr>
            <w:tcW w:w="2268" w:type="dxa"/>
            <w:tcBorders>
              <w:top w:val="single" w:sz="4" w:space="0" w:color="auto"/>
              <w:left w:val="single" w:sz="4" w:space="0" w:color="auto"/>
              <w:bottom w:val="single" w:sz="4" w:space="0" w:color="auto"/>
              <w:right w:val="single" w:sz="4" w:space="0" w:color="auto"/>
            </w:tcBorders>
          </w:tcPr>
          <w:p w:rsidR="00F07E72" w:rsidRPr="00DA1749" w:rsidRDefault="0054390D" w:rsidP="00F07E72">
            <w:pPr>
              <w:jc w:val="center"/>
              <w:rPr>
                <w:rFonts w:ascii="Arial" w:hAnsi="Arial" w:cs="Arial"/>
                <w:b/>
                <w:bCs/>
                <w:sz w:val="32"/>
                <w:szCs w:val="52"/>
                <w:lang w:val="en-US"/>
              </w:rPr>
            </w:pPr>
            <w:r w:rsidRPr="00DA1749">
              <w:rPr>
                <w:rFonts w:ascii="Arial" w:hAnsi="Arial" w:cs="Arial"/>
                <w:b/>
                <w:bCs/>
                <w:sz w:val="32"/>
                <w:szCs w:val="52"/>
                <w:lang w:val="en-US"/>
              </w:rPr>
              <w:t>Non-</w:t>
            </w:r>
            <w:r w:rsidR="00F07E72" w:rsidRPr="00DA1749">
              <w:rPr>
                <w:rFonts w:ascii="Arial" w:hAnsi="Arial" w:cs="Arial"/>
                <w:b/>
                <w:bCs/>
                <w:sz w:val="32"/>
                <w:szCs w:val="52"/>
                <w:lang w:val="en-US"/>
              </w:rPr>
              <w:t xml:space="preserve">Statutory </w:t>
            </w:r>
          </w:p>
        </w:tc>
      </w:tr>
      <w:tr w:rsidR="00F07E72" w:rsidRPr="00DA1749" w:rsidTr="00F07E72">
        <w:tc>
          <w:tcPr>
            <w:tcW w:w="2268" w:type="dxa"/>
            <w:tcBorders>
              <w:top w:val="single" w:sz="4" w:space="0" w:color="auto"/>
              <w:left w:val="single" w:sz="4" w:space="0" w:color="auto"/>
              <w:bottom w:val="single" w:sz="4" w:space="0" w:color="auto"/>
              <w:right w:val="single" w:sz="4" w:space="0" w:color="auto"/>
            </w:tcBorders>
          </w:tcPr>
          <w:p w:rsidR="00F07E72" w:rsidRPr="00DA1749" w:rsidRDefault="00F07E72" w:rsidP="00F07E72">
            <w:pPr>
              <w:jc w:val="center"/>
              <w:rPr>
                <w:rFonts w:ascii="Arial" w:eastAsia="MS Mincho" w:hAnsi="Arial" w:cs="Arial"/>
                <w:b/>
                <w:sz w:val="32"/>
                <w:szCs w:val="32"/>
                <w:lang w:val="en-US" w:eastAsia="ja-JP"/>
              </w:rPr>
            </w:pPr>
            <w:r w:rsidRPr="00DA1749">
              <w:rPr>
                <w:rFonts w:ascii="Arial" w:eastAsia="MS Mincho" w:hAnsi="Arial" w:cs="Arial"/>
                <w:b/>
                <w:sz w:val="32"/>
                <w:szCs w:val="32"/>
                <w:lang w:val="en-US" w:eastAsia="ja-JP"/>
              </w:rPr>
              <w:t xml:space="preserve">Ratified/FGM Date </w:t>
            </w:r>
          </w:p>
        </w:tc>
        <w:tc>
          <w:tcPr>
            <w:tcW w:w="2268" w:type="dxa"/>
            <w:tcBorders>
              <w:top w:val="single" w:sz="4" w:space="0" w:color="auto"/>
              <w:left w:val="single" w:sz="4" w:space="0" w:color="auto"/>
              <w:bottom w:val="single" w:sz="4" w:space="0" w:color="auto"/>
              <w:right w:val="single" w:sz="4" w:space="0" w:color="auto"/>
            </w:tcBorders>
          </w:tcPr>
          <w:p w:rsidR="00F07E72" w:rsidRPr="00DA1749" w:rsidRDefault="00F07E72" w:rsidP="00F07E72">
            <w:pPr>
              <w:jc w:val="center"/>
              <w:rPr>
                <w:rFonts w:ascii="Arial" w:hAnsi="Arial" w:cs="Arial"/>
                <w:b/>
                <w:bCs/>
                <w:sz w:val="32"/>
                <w:szCs w:val="52"/>
                <w:lang w:val="en-US"/>
              </w:rPr>
            </w:pPr>
          </w:p>
        </w:tc>
      </w:tr>
    </w:tbl>
    <w:p w:rsidR="00B41510" w:rsidRPr="00DA1749" w:rsidRDefault="00B41510" w:rsidP="00B41510">
      <w:pPr>
        <w:jc w:val="center"/>
        <w:rPr>
          <w:rFonts w:ascii="Arial" w:hAnsi="Arial" w:cs="Arial"/>
          <w:b/>
          <w:bCs/>
          <w:sz w:val="72"/>
          <w:szCs w:val="52"/>
          <w:lang w:val="en-US"/>
        </w:rPr>
      </w:pPr>
    </w:p>
    <w:p w:rsidR="00B41510" w:rsidRPr="00DA1749" w:rsidRDefault="00B41510" w:rsidP="00B41510">
      <w:pPr>
        <w:rPr>
          <w:rFonts w:ascii="Arial" w:hAnsi="Arial" w:cs="Arial"/>
          <w:b/>
          <w:bCs/>
          <w:sz w:val="52"/>
          <w:szCs w:val="52"/>
          <w:lang w:val="en-US"/>
        </w:rPr>
      </w:pPr>
    </w:p>
    <w:p w:rsidR="00B41510" w:rsidRPr="00DA1749" w:rsidRDefault="00B41510" w:rsidP="00B41510">
      <w:pPr>
        <w:rPr>
          <w:rFonts w:ascii="Arial" w:hAnsi="Arial" w:cs="Arial"/>
          <w:b/>
          <w:bCs/>
          <w:sz w:val="28"/>
          <w:szCs w:val="28"/>
          <w:lang w:val="en-US"/>
        </w:rPr>
      </w:pPr>
      <w:r w:rsidRPr="00DA1749">
        <w:rPr>
          <w:rFonts w:ascii="Arial" w:hAnsi="Arial" w:cs="Arial"/>
          <w:b/>
          <w:bCs/>
          <w:sz w:val="28"/>
          <w:szCs w:val="28"/>
          <w:lang w:val="en-US"/>
        </w:rPr>
        <w:t xml:space="preserve"> </w:t>
      </w:r>
    </w:p>
    <w:p w:rsidR="00B41510" w:rsidRPr="00DA1749" w:rsidRDefault="00B41510" w:rsidP="00B41510">
      <w:pPr>
        <w:rPr>
          <w:rFonts w:ascii="Arial" w:hAnsi="Arial" w:cs="Arial"/>
          <w:b/>
          <w:bCs/>
          <w:sz w:val="28"/>
          <w:szCs w:val="28"/>
          <w:lang w:val="en-US"/>
        </w:rPr>
      </w:pPr>
    </w:p>
    <w:p w:rsidR="00B41510" w:rsidRPr="00DA1749" w:rsidRDefault="00B41510" w:rsidP="00B41510">
      <w:pPr>
        <w:rPr>
          <w:rFonts w:ascii="Arial" w:hAnsi="Arial" w:cs="Arial"/>
          <w:b/>
          <w:bCs/>
          <w:sz w:val="28"/>
          <w:szCs w:val="28"/>
          <w:lang w:val="en-US"/>
        </w:rPr>
      </w:pPr>
    </w:p>
    <w:p w:rsidR="00B41510" w:rsidRPr="00DA1749" w:rsidRDefault="00B41510" w:rsidP="00B41510">
      <w:pPr>
        <w:rPr>
          <w:rFonts w:ascii="Arial" w:hAnsi="Arial" w:cs="Arial"/>
          <w:b/>
          <w:bCs/>
          <w:sz w:val="28"/>
          <w:szCs w:val="28"/>
          <w:lang w:val="en-US"/>
        </w:rPr>
      </w:pPr>
    </w:p>
    <w:p w:rsidR="00B41510" w:rsidRPr="00DA1749" w:rsidRDefault="00B41510" w:rsidP="00B41510">
      <w:pPr>
        <w:rPr>
          <w:rFonts w:ascii="Arial" w:hAnsi="Arial" w:cs="Arial"/>
          <w:b/>
          <w:bCs/>
          <w:sz w:val="28"/>
          <w:szCs w:val="28"/>
          <w:lang w:val="en-US"/>
        </w:rPr>
      </w:pPr>
    </w:p>
    <w:p w:rsidR="00B41510" w:rsidRPr="00DA1749" w:rsidRDefault="00B41510" w:rsidP="00B41510">
      <w:pPr>
        <w:rPr>
          <w:rFonts w:ascii="Arial" w:hAnsi="Arial" w:cs="Arial"/>
          <w:b/>
          <w:bCs/>
          <w:sz w:val="28"/>
          <w:szCs w:val="28"/>
          <w:lang w:val="en-US"/>
        </w:rPr>
      </w:pPr>
    </w:p>
    <w:p w:rsidR="00B41510" w:rsidRPr="00DA1749" w:rsidRDefault="00B41510" w:rsidP="00B41510">
      <w:pPr>
        <w:rPr>
          <w:rFonts w:ascii="Arial" w:hAnsi="Arial" w:cs="Arial"/>
          <w:b/>
          <w:bCs/>
          <w:sz w:val="28"/>
          <w:szCs w:val="28"/>
          <w:lang w:val="en-US"/>
        </w:rPr>
      </w:pPr>
    </w:p>
    <w:p w:rsidR="00B41510" w:rsidRPr="00DA1749" w:rsidRDefault="00B41510" w:rsidP="00B41510">
      <w:pPr>
        <w:rPr>
          <w:rFonts w:ascii="Arial" w:hAnsi="Arial" w:cs="Arial"/>
          <w:b/>
          <w:bCs/>
          <w:sz w:val="28"/>
          <w:szCs w:val="28"/>
          <w:lang w:val="en-US"/>
        </w:rPr>
      </w:pPr>
    </w:p>
    <w:p w:rsidR="001503D0" w:rsidRPr="00DA1749" w:rsidRDefault="001503D0" w:rsidP="00B41510">
      <w:pPr>
        <w:rPr>
          <w:rFonts w:ascii="Arial" w:hAnsi="Arial" w:cs="Arial"/>
          <w:b/>
          <w:bCs/>
          <w:sz w:val="28"/>
          <w:szCs w:val="28"/>
          <w:lang w:val="en-US"/>
        </w:rPr>
      </w:pPr>
    </w:p>
    <w:p w:rsidR="00B41510" w:rsidRPr="00DA1749" w:rsidRDefault="00B41510" w:rsidP="00B41510">
      <w:pPr>
        <w:rPr>
          <w:rFonts w:ascii="Arial" w:hAnsi="Arial" w:cs="Arial"/>
          <w:b/>
          <w:bCs/>
          <w:sz w:val="28"/>
          <w:szCs w:val="28"/>
          <w:lang w:val="en-US"/>
        </w:rPr>
      </w:pPr>
      <w:r w:rsidRPr="00DA1749">
        <w:rPr>
          <w:rFonts w:ascii="Arial" w:hAnsi="Arial" w:cs="Arial"/>
          <w:b/>
          <w:bCs/>
          <w:sz w:val="28"/>
          <w:szCs w:val="28"/>
          <w:lang w:val="en-US"/>
        </w:rPr>
        <w:t>Signed___________________________ Date ___________________</w:t>
      </w:r>
    </w:p>
    <w:p w:rsidR="00DA1749" w:rsidRPr="00DA1749" w:rsidRDefault="00DA1749" w:rsidP="00DA1749">
      <w:pPr>
        <w:rPr>
          <w:rFonts w:ascii="Arial" w:eastAsiaTheme="minorHAnsi" w:hAnsi="Arial" w:cs="Arial"/>
          <w:noProof/>
          <w:color w:val="B63F72"/>
          <w:sz w:val="48"/>
          <w:szCs w:val="48"/>
          <w:lang w:eastAsia="en-GB"/>
        </w:rPr>
      </w:pPr>
    </w:p>
    <w:p w:rsidR="00DA1749" w:rsidRDefault="00DA1749" w:rsidP="00DA1749">
      <w:pPr>
        <w:jc w:val="center"/>
        <w:rPr>
          <w:rFonts w:ascii="Arial" w:hAnsi="Arial" w:cs="Arial"/>
          <w:b/>
          <w:bCs/>
          <w:sz w:val="22"/>
        </w:rPr>
      </w:pPr>
    </w:p>
    <w:p w:rsidR="00DA1749" w:rsidRDefault="00DA1749" w:rsidP="00DA1749">
      <w:pPr>
        <w:jc w:val="center"/>
        <w:rPr>
          <w:rFonts w:ascii="Arial" w:hAnsi="Arial" w:cs="Arial"/>
          <w:b/>
          <w:bCs/>
          <w:sz w:val="22"/>
        </w:rPr>
      </w:pPr>
    </w:p>
    <w:p w:rsidR="00B41510" w:rsidRPr="00DA1749" w:rsidRDefault="0054390D" w:rsidP="00DA1749">
      <w:pPr>
        <w:jc w:val="center"/>
        <w:rPr>
          <w:rFonts w:ascii="Arial" w:hAnsi="Arial" w:cs="Arial"/>
          <w:b/>
          <w:bCs/>
          <w:sz w:val="22"/>
        </w:rPr>
      </w:pPr>
      <w:r w:rsidRPr="00DA1749">
        <w:rPr>
          <w:rFonts w:ascii="Arial" w:hAnsi="Arial" w:cs="Arial"/>
          <w:b/>
          <w:bCs/>
          <w:sz w:val="22"/>
        </w:rPr>
        <w:t>CURRICULUM  POLICY</w:t>
      </w:r>
    </w:p>
    <w:p w:rsidR="00B41510" w:rsidRPr="00DA1749" w:rsidRDefault="00B41510" w:rsidP="00605FE8">
      <w:pPr>
        <w:rPr>
          <w:rFonts w:ascii="Arial" w:hAnsi="Arial" w:cs="Arial"/>
          <w:b/>
          <w:bCs/>
          <w:sz w:val="21"/>
          <w:szCs w:val="21"/>
        </w:rPr>
      </w:pPr>
    </w:p>
    <w:p w:rsidR="00B41510" w:rsidRPr="00DA1749" w:rsidRDefault="00B41510" w:rsidP="00393C0A">
      <w:pPr>
        <w:jc w:val="center"/>
        <w:rPr>
          <w:rFonts w:ascii="Arial" w:hAnsi="Arial" w:cs="Arial"/>
          <w:b/>
          <w:bCs/>
          <w:sz w:val="21"/>
          <w:szCs w:val="21"/>
        </w:rPr>
      </w:pPr>
    </w:p>
    <w:p w:rsidR="00DA1749" w:rsidRPr="00DA1749" w:rsidRDefault="00DA1749" w:rsidP="0054390D">
      <w:pPr>
        <w:shd w:val="clear" w:color="auto" w:fill="FFFFFF"/>
        <w:overflowPunct/>
        <w:autoSpaceDE/>
        <w:autoSpaceDN/>
        <w:adjustRightInd/>
        <w:spacing w:line="270" w:lineRule="atLeast"/>
        <w:textAlignment w:val="auto"/>
        <w:rPr>
          <w:rFonts w:ascii="Arial" w:hAnsi="Arial" w:cs="Arial"/>
          <w:b/>
          <w:bCs/>
          <w:sz w:val="22"/>
          <w:szCs w:val="22"/>
        </w:rPr>
      </w:pPr>
      <w:r w:rsidRPr="00DA1749">
        <w:rPr>
          <w:rFonts w:ascii="Arial" w:hAnsi="Arial" w:cs="Arial"/>
          <w:b/>
          <w:bCs/>
          <w:sz w:val="22"/>
          <w:szCs w:val="22"/>
        </w:rPr>
        <w:t>Aim:</w:t>
      </w:r>
    </w:p>
    <w:p w:rsidR="00DA1749" w:rsidRDefault="00DA1749" w:rsidP="0054390D">
      <w:pPr>
        <w:shd w:val="clear" w:color="auto" w:fill="FFFFFF"/>
        <w:overflowPunct/>
        <w:autoSpaceDE/>
        <w:autoSpaceDN/>
        <w:adjustRightInd/>
        <w:spacing w:line="270" w:lineRule="atLeast"/>
        <w:textAlignment w:val="auto"/>
        <w:rPr>
          <w:rFonts w:ascii="Arial" w:hAnsi="Arial" w:cs="Arial"/>
          <w:b/>
          <w:bCs/>
          <w:sz w:val="22"/>
          <w:szCs w:val="22"/>
        </w:rPr>
      </w:pPr>
    </w:p>
    <w:p w:rsidR="0054390D" w:rsidRPr="00DA1749" w:rsidRDefault="00DA1749" w:rsidP="0054390D">
      <w:pPr>
        <w:shd w:val="clear" w:color="auto" w:fill="FFFFFF"/>
        <w:overflowPunct/>
        <w:autoSpaceDE/>
        <w:autoSpaceDN/>
        <w:adjustRightInd/>
        <w:spacing w:line="270" w:lineRule="atLeast"/>
        <w:textAlignment w:val="auto"/>
        <w:rPr>
          <w:rFonts w:ascii="Arial" w:hAnsi="Arial" w:cs="Arial"/>
          <w:sz w:val="22"/>
          <w:szCs w:val="22"/>
          <w:lang w:eastAsia="en-GB"/>
        </w:rPr>
      </w:pPr>
      <w:r w:rsidRPr="00DA1749">
        <w:rPr>
          <w:rFonts w:ascii="Arial" w:hAnsi="Arial" w:cs="Arial"/>
          <w:b/>
          <w:bCs/>
          <w:sz w:val="22"/>
          <w:szCs w:val="22"/>
        </w:rPr>
        <w:t xml:space="preserve">The purpose of the Federation of the Church Schools of </w:t>
      </w:r>
      <w:proofErr w:type="spellStart"/>
      <w:r w:rsidRPr="00DA1749">
        <w:rPr>
          <w:rFonts w:ascii="Arial" w:hAnsi="Arial" w:cs="Arial"/>
          <w:b/>
          <w:bCs/>
          <w:sz w:val="22"/>
          <w:szCs w:val="22"/>
        </w:rPr>
        <w:t>Shalfleet</w:t>
      </w:r>
      <w:proofErr w:type="spellEnd"/>
      <w:r w:rsidRPr="00DA1749">
        <w:rPr>
          <w:rFonts w:ascii="Arial" w:hAnsi="Arial" w:cs="Arial"/>
          <w:b/>
          <w:bCs/>
          <w:sz w:val="22"/>
          <w:szCs w:val="22"/>
        </w:rPr>
        <w:t xml:space="preserve"> and Yarmouth is to educate children in an atmosphere of Christian love where all achieve the very best they can, now and throughout their lives.</w:t>
      </w:r>
    </w:p>
    <w:p w:rsidR="00DA1749" w:rsidRDefault="00DA1749" w:rsidP="00DA1749">
      <w:pPr>
        <w:pStyle w:val="Heading4"/>
        <w:shd w:val="clear" w:color="auto" w:fill="FFFFFF"/>
        <w:spacing w:before="0" w:after="225" w:line="300" w:lineRule="atLeast"/>
        <w:jc w:val="both"/>
        <w:rPr>
          <w:rFonts w:ascii="Arial" w:hAnsi="Arial" w:cs="Arial"/>
          <w:i w:val="0"/>
          <w:color w:val="auto"/>
          <w:sz w:val="22"/>
          <w:szCs w:val="22"/>
          <w:lang w:eastAsia="en-GB"/>
        </w:rPr>
      </w:pPr>
    </w:p>
    <w:p w:rsidR="0054390D" w:rsidRPr="00DA1749" w:rsidRDefault="0054390D" w:rsidP="00DA1749">
      <w:pPr>
        <w:pStyle w:val="Heading4"/>
        <w:shd w:val="clear" w:color="auto" w:fill="FFFFFF"/>
        <w:spacing w:before="0" w:after="225" w:line="300" w:lineRule="atLeast"/>
        <w:jc w:val="both"/>
        <w:rPr>
          <w:rFonts w:ascii="Arial" w:hAnsi="Arial" w:cs="Arial"/>
          <w:i w:val="0"/>
          <w:color w:val="auto"/>
          <w:sz w:val="22"/>
          <w:szCs w:val="22"/>
          <w:lang w:eastAsia="en-GB"/>
        </w:rPr>
      </w:pPr>
      <w:r w:rsidRPr="00DA1749">
        <w:rPr>
          <w:rFonts w:ascii="Arial" w:hAnsi="Arial" w:cs="Arial"/>
          <w:i w:val="0"/>
          <w:color w:val="auto"/>
          <w:sz w:val="22"/>
          <w:szCs w:val="22"/>
          <w:lang w:eastAsia="en-GB"/>
        </w:rPr>
        <w:t xml:space="preserve">At the Federation of the Church Schools of </w:t>
      </w:r>
      <w:proofErr w:type="spellStart"/>
      <w:r w:rsidRPr="00DA1749">
        <w:rPr>
          <w:rFonts w:ascii="Arial" w:hAnsi="Arial" w:cs="Arial"/>
          <w:i w:val="0"/>
          <w:color w:val="auto"/>
          <w:sz w:val="22"/>
          <w:szCs w:val="22"/>
          <w:lang w:eastAsia="en-GB"/>
        </w:rPr>
        <w:t>Shalfleet</w:t>
      </w:r>
      <w:proofErr w:type="spellEnd"/>
      <w:r w:rsidRPr="00DA1749">
        <w:rPr>
          <w:rFonts w:ascii="Arial" w:hAnsi="Arial" w:cs="Arial"/>
          <w:i w:val="0"/>
          <w:color w:val="auto"/>
          <w:sz w:val="22"/>
          <w:szCs w:val="22"/>
          <w:lang w:eastAsia="en-GB"/>
        </w:rPr>
        <w:t xml:space="preserve"> and Yarmouth, we aim to meet the needs of all the children through a broad, balanced and exciting curriculum that encourages success. </w:t>
      </w:r>
      <w:r w:rsidR="00DA1749" w:rsidRPr="00DA1749">
        <w:rPr>
          <w:rFonts w:ascii="Arial" w:hAnsi="Arial" w:cs="Arial"/>
          <w:i w:val="0"/>
          <w:color w:val="auto"/>
          <w:sz w:val="22"/>
          <w:szCs w:val="22"/>
          <w:lang w:eastAsia="en-GB"/>
        </w:rPr>
        <w:t xml:space="preserve">We aim to provide the children with an education that is ‘right’ for them; to celebrate and immerse them in the culture of the Island in which they live and to broaden their cultural understanding through visits to the mainland and providing them with topics which will challenge their thinking. </w:t>
      </w:r>
      <w:r w:rsidRPr="00DA1749">
        <w:rPr>
          <w:rFonts w:ascii="Arial" w:hAnsi="Arial" w:cs="Arial"/>
          <w:i w:val="0"/>
          <w:color w:val="auto"/>
          <w:sz w:val="22"/>
          <w:szCs w:val="22"/>
          <w:lang w:eastAsia="en-GB"/>
        </w:rPr>
        <w:t xml:space="preserve">We provide opportunities for children to experience a sense of achievement </w:t>
      </w:r>
      <w:r w:rsidR="005622FE" w:rsidRPr="00DA1749">
        <w:rPr>
          <w:rFonts w:ascii="Arial" w:hAnsi="Arial" w:cs="Arial"/>
          <w:i w:val="0"/>
          <w:color w:val="auto"/>
          <w:sz w:val="22"/>
          <w:szCs w:val="22"/>
          <w:lang w:eastAsia="en-GB"/>
        </w:rPr>
        <w:t>within</w:t>
      </w:r>
      <w:r w:rsidRPr="00DA1749">
        <w:rPr>
          <w:rFonts w:ascii="Arial" w:hAnsi="Arial" w:cs="Arial"/>
          <w:i w:val="0"/>
          <w:color w:val="auto"/>
          <w:sz w:val="22"/>
          <w:szCs w:val="22"/>
          <w:lang w:eastAsia="en-GB"/>
        </w:rPr>
        <w:t xml:space="preserve"> all areas of the curriculum. We are committed to providing a high quality education where all children have the opportunity to achieve their full potential in a happy, caring and inclusive environment. Raising the attainment of children across all areas of the curriculum is central to our teaching. We actively promote and encourage a healthy lifestyle. </w:t>
      </w:r>
    </w:p>
    <w:p w:rsidR="0054390D" w:rsidRPr="00AE2B72" w:rsidRDefault="0054390D" w:rsidP="0054390D">
      <w:pPr>
        <w:shd w:val="clear" w:color="auto" w:fill="FFFFFF"/>
        <w:overflowPunct/>
        <w:autoSpaceDE/>
        <w:autoSpaceDN/>
        <w:adjustRightInd/>
        <w:spacing w:line="270" w:lineRule="atLeast"/>
        <w:textAlignment w:val="auto"/>
        <w:rPr>
          <w:rFonts w:ascii="Arial" w:hAnsi="Arial" w:cs="Arial"/>
          <w:sz w:val="22"/>
          <w:szCs w:val="22"/>
          <w:lang w:eastAsia="en-GB"/>
        </w:rPr>
      </w:pPr>
      <w:r w:rsidRPr="00AE2B72">
        <w:rPr>
          <w:rFonts w:ascii="Arial" w:hAnsi="Arial" w:cs="Arial"/>
          <w:b/>
          <w:bCs/>
          <w:sz w:val="22"/>
          <w:szCs w:val="22"/>
          <w:bdr w:val="none" w:sz="0" w:space="0" w:color="auto" w:frame="1"/>
          <w:lang w:eastAsia="en-GB"/>
        </w:rPr>
        <w:t>Provision </w:t>
      </w:r>
    </w:p>
    <w:p w:rsidR="0054390D" w:rsidRPr="00AE2B72" w:rsidRDefault="0054390D" w:rsidP="0054390D">
      <w:pPr>
        <w:shd w:val="clear" w:color="auto" w:fill="FFFFFF"/>
        <w:overflowPunct/>
        <w:autoSpaceDE/>
        <w:autoSpaceDN/>
        <w:adjustRightInd/>
        <w:spacing w:line="270" w:lineRule="atLeast"/>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We follow the statutory National Curriculum 2014, which provides pupils with an introduction to the essential knowledge that they need to be educated citizens.</w:t>
      </w:r>
    </w:p>
    <w:p w:rsidR="0054390D" w:rsidRPr="00AE2B72" w:rsidRDefault="0054390D" w:rsidP="0054390D">
      <w:pPr>
        <w:shd w:val="clear" w:color="auto" w:fill="FFFFFF"/>
        <w:overflowPunct/>
        <w:autoSpaceDE/>
        <w:autoSpaceDN/>
        <w:adjustRightInd/>
        <w:spacing w:before="225" w:after="225" w:line="270" w:lineRule="atLeast"/>
        <w:textAlignment w:val="auto"/>
        <w:rPr>
          <w:rFonts w:ascii="Arial" w:hAnsi="Arial" w:cs="Arial"/>
          <w:b/>
          <w:sz w:val="22"/>
          <w:szCs w:val="22"/>
          <w:lang w:eastAsia="en-GB"/>
        </w:rPr>
      </w:pPr>
      <w:r w:rsidRPr="00AE2B72">
        <w:rPr>
          <w:rFonts w:ascii="Arial" w:hAnsi="Arial" w:cs="Arial"/>
          <w:b/>
          <w:sz w:val="22"/>
          <w:szCs w:val="22"/>
          <w:lang w:eastAsia="en-GB"/>
        </w:rPr>
        <w:t>Our curriculum will:</w:t>
      </w:r>
    </w:p>
    <w:p w:rsidR="0054390D" w:rsidRPr="00AE2B72" w:rsidRDefault="0054390D" w:rsidP="0054390D">
      <w:pPr>
        <w:numPr>
          <w:ilvl w:val="0"/>
          <w:numId w:val="8"/>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Provide children with knowledge and skills to become confident individuals, independent learners and responsible citizens both locally and globally </w:t>
      </w:r>
    </w:p>
    <w:p w:rsidR="0054390D" w:rsidRPr="00AE2B72" w:rsidRDefault="0054390D" w:rsidP="0054390D">
      <w:pPr>
        <w:numPr>
          <w:ilvl w:val="0"/>
          <w:numId w:val="8"/>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Prepare children for the opportunities and responsibilities and experiences of later life</w:t>
      </w:r>
    </w:p>
    <w:p w:rsidR="0054390D" w:rsidRPr="00AE2B72" w:rsidRDefault="0054390D" w:rsidP="0054390D">
      <w:pPr>
        <w:numPr>
          <w:ilvl w:val="0"/>
          <w:numId w:val="8"/>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Engender an appreciation of human creativity and achievement  </w:t>
      </w:r>
    </w:p>
    <w:p w:rsidR="0054390D" w:rsidRPr="00AE2B72" w:rsidRDefault="0054390D" w:rsidP="0054390D">
      <w:pPr>
        <w:numPr>
          <w:ilvl w:val="0"/>
          <w:numId w:val="8"/>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Provide real life experiences and contexts </w:t>
      </w:r>
    </w:p>
    <w:p w:rsidR="0054390D" w:rsidRPr="00AE2B72" w:rsidRDefault="0054390D" w:rsidP="0054390D">
      <w:pPr>
        <w:numPr>
          <w:ilvl w:val="0"/>
          <w:numId w:val="8"/>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Celebrate the diversity of our world  </w:t>
      </w:r>
    </w:p>
    <w:p w:rsidR="0054390D" w:rsidRPr="00AE2B72" w:rsidRDefault="0054390D" w:rsidP="0054390D">
      <w:pPr>
        <w:numPr>
          <w:ilvl w:val="0"/>
          <w:numId w:val="8"/>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Allow and encourage personalised learning </w:t>
      </w:r>
    </w:p>
    <w:p w:rsidR="0054390D" w:rsidRPr="00AE2B72" w:rsidRDefault="0054390D" w:rsidP="0054390D">
      <w:pPr>
        <w:numPr>
          <w:ilvl w:val="0"/>
          <w:numId w:val="8"/>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Nurture the whole child </w:t>
      </w:r>
    </w:p>
    <w:p w:rsidR="0054390D" w:rsidRPr="00AE2B72" w:rsidRDefault="0054390D" w:rsidP="0054390D">
      <w:pPr>
        <w:numPr>
          <w:ilvl w:val="0"/>
          <w:numId w:val="8"/>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Provide spiritual, moral, social and cultural development </w:t>
      </w:r>
    </w:p>
    <w:p w:rsidR="0054390D" w:rsidRPr="00AE2B72" w:rsidRDefault="0054390D" w:rsidP="0054390D">
      <w:pPr>
        <w:shd w:val="clear" w:color="auto" w:fill="FFFFFF"/>
        <w:overflowPunct/>
        <w:autoSpaceDE/>
        <w:autoSpaceDN/>
        <w:adjustRightInd/>
        <w:spacing w:line="270" w:lineRule="atLeast"/>
        <w:textAlignment w:val="auto"/>
        <w:rPr>
          <w:rFonts w:ascii="Arial" w:hAnsi="Arial" w:cs="Arial"/>
          <w:i/>
          <w:iCs/>
          <w:sz w:val="22"/>
          <w:szCs w:val="22"/>
          <w:bdr w:val="none" w:sz="0" w:space="0" w:color="auto" w:frame="1"/>
          <w:lang w:eastAsia="en-GB"/>
        </w:rPr>
      </w:pPr>
    </w:p>
    <w:p w:rsidR="0054390D" w:rsidRPr="00AE2B72" w:rsidRDefault="0054390D" w:rsidP="0054390D">
      <w:pPr>
        <w:shd w:val="clear" w:color="auto" w:fill="FFFFFF"/>
        <w:overflowPunct/>
        <w:autoSpaceDE/>
        <w:autoSpaceDN/>
        <w:adjustRightInd/>
        <w:spacing w:line="270" w:lineRule="atLeast"/>
        <w:textAlignment w:val="auto"/>
        <w:rPr>
          <w:rFonts w:ascii="Arial" w:hAnsi="Arial" w:cs="Arial"/>
          <w:sz w:val="22"/>
          <w:szCs w:val="22"/>
          <w:lang w:eastAsia="en-GB"/>
        </w:rPr>
      </w:pPr>
    </w:p>
    <w:p w:rsidR="0054390D" w:rsidRPr="00AE2B72" w:rsidRDefault="0054390D" w:rsidP="0054390D">
      <w:pPr>
        <w:shd w:val="clear" w:color="auto" w:fill="FFFFFF"/>
        <w:overflowPunct/>
        <w:autoSpaceDE/>
        <w:autoSpaceDN/>
        <w:adjustRightInd/>
        <w:spacing w:line="270" w:lineRule="atLeast"/>
        <w:textAlignment w:val="auto"/>
        <w:rPr>
          <w:rFonts w:ascii="Arial" w:hAnsi="Arial" w:cs="Arial"/>
          <w:sz w:val="22"/>
          <w:szCs w:val="22"/>
          <w:lang w:eastAsia="en-GB"/>
        </w:rPr>
      </w:pPr>
      <w:r w:rsidRPr="00AE2B72">
        <w:rPr>
          <w:rFonts w:ascii="Arial" w:hAnsi="Arial" w:cs="Arial"/>
          <w:b/>
          <w:bCs/>
          <w:sz w:val="22"/>
          <w:szCs w:val="22"/>
          <w:bdr w:val="none" w:sz="0" w:space="0" w:color="auto" w:frame="1"/>
          <w:lang w:eastAsia="en-GB"/>
        </w:rPr>
        <w:t>Our Foundation Stage Curriculum:</w:t>
      </w:r>
    </w:p>
    <w:p w:rsidR="0054390D" w:rsidRPr="00AE2B72" w:rsidRDefault="0054390D" w:rsidP="0054390D">
      <w:pPr>
        <w:shd w:val="clear" w:color="auto" w:fill="FFFFFF"/>
        <w:overflowPunct/>
        <w:autoSpaceDE/>
        <w:autoSpaceDN/>
        <w:adjustRightInd/>
        <w:spacing w:before="225" w:after="225" w:line="270" w:lineRule="atLeast"/>
        <w:textAlignment w:val="auto"/>
        <w:rPr>
          <w:rFonts w:ascii="Arial" w:hAnsi="Arial" w:cs="Arial"/>
          <w:sz w:val="22"/>
          <w:szCs w:val="22"/>
          <w:lang w:eastAsia="en-GB"/>
        </w:rPr>
      </w:pPr>
      <w:r w:rsidRPr="00AE2B72">
        <w:rPr>
          <w:rFonts w:ascii="Arial" w:hAnsi="Arial" w:cs="Arial"/>
          <w:sz w:val="22"/>
          <w:szCs w:val="22"/>
          <w:lang w:eastAsia="en-GB"/>
        </w:rPr>
        <w:t>This comprises seven areas of learning:</w:t>
      </w:r>
    </w:p>
    <w:p w:rsidR="0054390D" w:rsidRPr="00AE2B72" w:rsidRDefault="0054390D" w:rsidP="0054390D">
      <w:pPr>
        <w:numPr>
          <w:ilvl w:val="0"/>
          <w:numId w:val="9"/>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Communication and Language</w:t>
      </w:r>
    </w:p>
    <w:p w:rsidR="0054390D" w:rsidRPr="00AE2B72" w:rsidRDefault="0054390D" w:rsidP="0054390D">
      <w:pPr>
        <w:numPr>
          <w:ilvl w:val="0"/>
          <w:numId w:val="9"/>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Physical Development</w:t>
      </w:r>
    </w:p>
    <w:p w:rsidR="0054390D" w:rsidRPr="00AE2B72" w:rsidRDefault="0054390D" w:rsidP="0054390D">
      <w:pPr>
        <w:numPr>
          <w:ilvl w:val="0"/>
          <w:numId w:val="9"/>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Personal, Social and Emotional Development</w:t>
      </w:r>
    </w:p>
    <w:p w:rsidR="0054390D" w:rsidRPr="00AE2B72" w:rsidRDefault="0054390D" w:rsidP="0054390D">
      <w:pPr>
        <w:numPr>
          <w:ilvl w:val="0"/>
          <w:numId w:val="9"/>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Literacy</w:t>
      </w:r>
    </w:p>
    <w:p w:rsidR="0054390D" w:rsidRPr="00AE2B72" w:rsidRDefault="0054390D" w:rsidP="0054390D">
      <w:pPr>
        <w:numPr>
          <w:ilvl w:val="0"/>
          <w:numId w:val="9"/>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Mathematics</w:t>
      </w:r>
    </w:p>
    <w:p w:rsidR="0054390D" w:rsidRPr="00AE2B72" w:rsidRDefault="0054390D" w:rsidP="0054390D">
      <w:pPr>
        <w:numPr>
          <w:ilvl w:val="0"/>
          <w:numId w:val="9"/>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Knowledge and Understanding of the World</w:t>
      </w:r>
    </w:p>
    <w:p w:rsidR="0054390D" w:rsidRPr="00AE2B72" w:rsidRDefault="0054390D" w:rsidP="0054390D">
      <w:pPr>
        <w:numPr>
          <w:ilvl w:val="0"/>
          <w:numId w:val="9"/>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Expressive Arts and Design</w:t>
      </w:r>
    </w:p>
    <w:p w:rsidR="0054390D" w:rsidRPr="00AE2B72" w:rsidRDefault="0054390D" w:rsidP="0054390D">
      <w:pPr>
        <w:shd w:val="clear" w:color="auto" w:fill="FFFFFF"/>
        <w:overflowPunct/>
        <w:autoSpaceDE/>
        <w:autoSpaceDN/>
        <w:adjustRightInd/>
        <w:spacing w:before="225" w:after="225" w:line="270" w:lineRule="atLeast"/>
        <w:textAlignment w:val="auto"/>
        <w:rPr>
          <w:rFonts w:ascii="Arial" w:hAnsi="Arial" w:cs="Arial"/>
          <w:sz w:val="22"/>
          <w:szCs w:val="22"/>
          <w:lang w:eastAsia="en-GB"/>
        </w:rPr>
      </w:pPr>
      <w:r w:rsidRPr="00AE2B72">
        <w:rPr>
          <w:rFonts w:ascii="Arial" w:hAnsi="Arial" w:cs="Arial"/>
          <w:sz w:val="22"/>
          <w:szCs w:val="22"/>
          <w:lang w:eastAsia="en-GB"/>
        </w:rPr>
        <w:t>Throughout EYFS children are encouraged to learn through play, which encourages independent learning. Children are well prepared for their transition into Year 1. </w:t>
      </w:r>
    </w:p>
    <w:p w:rsidR="00DA1749" w:rsidRPr="00AE2B72" w:rsidRDefault="00DA1749" w:rsidP="0054390D">
      <w:pPr>
        <w:shd w:val="clear" w:color="auto" w:fill="FFFFFF"/>
        <w:overflowPunct/>
        <w:autoSpaceDE/>
        <w:autoSpaceDN/>
        <w:adjustRightInd/>
        <w:spacing w:line="270" w:lineRule="atLeast"/>
        <w:textAlignment w:val="auto"/>
        <w:rPr>
          <w:rFonts w:ascii="Arial" w:hAnsi="Arial" w:cs="Arial"/>
          <w:b/>
          <w:bCs/>
          <w:sz w:val="22"/>
          <w:szCs w:val="22"/>
          <w:bdr w:val="none" w:sz="0" w:space="0" w:color="auto" w:frame="1"/>
          <w:lang w:eastAsia="en-GB"/>
        </w:rPr>
      </w:pPr>
    </w:p>
    <w:p w:rsidR="00DA1749" w:rsidRPr="00AE2B72" w:rsidRDefault="00DA1749" w:rsidP="0054390D">
      <w:pPr>
        <w:shd w:val="clear" w:color="auto" w:fill="FFFFFF"/>
        <w:overflowPunct/>
        <w:autoSpaceDE/>
        <w:autoSpaceDN/>
        <w:adjustRightInd/>
        <w:spacing w:line="270" w:lineRule="atLeast"/>
        <w:textAlignment w:val="auto"/>
        <w:rPr>
          <w:rFonts w:ascii="Arial" w:hAnsi="Arial" w:cs="Arial"/>
          <w:b/>
          <w:bCs/>
          <w:sz w:val="22"/>
          <w:szCs w:val="22"/>
          <w:bdr w:val="none" w:sz="0" w:space="0" w:color="auto" w:frame="1"/>
          <w:lang w:eastAsia="en-GB"/>
        </w:rPr>
      </w:pPr>
    </w:p>
    <w:p w:rsidR="00DA1749" w:rsidRPr="00AE2B72" w:rsidRDefault="00DA1749" w:rsidP="0054390D">
      <w:pPr>
        <w:shd w:val="clear" w:color="auto" w:fill="FFFFFF"/>
        <w:overflowPunct/>
        <w:autoSpaceDE/>
        <w:autoSpaceDN/>
        <w:adjustRightInd/>
        <w:spacing w:line="270" w:lineRule="atLeast"/>
        <w:textAlignment w:val="auto"/>
        <w:rPr>
          <w:rFonts w:ascii="Arial" w:hAnsi="Arial" w:cs="Arial"/>
          <w:b/>
          <w:bCs/>
          <w:sz w:val="22"/>
          <w:szCs w:val="22"/>
          <w:bdr w:val="none" w:sz="0" w:space="0" w:color="auto" w:frame="1"/>
          <w:lang w:eastAsia="en-GB"/>
        </w:rPr>
      </w:pPr>
    </w:p>
    <w:p w:rsidR="0054390D" w:rsidRPr="00AE2B72" w:rsidRDefault="0054390D" w:rsidP="0054390D">
      <w:pPr>
        <w:shd w:val="clear" w:color="auto" w:fill="FFFFFF"/>
        <w:overflowPunct/>
        <w:autoSpaceDE/>
        <w:autoSpaceDN/>
        <w:adjustRightInd/>
        <w:spacing w:line="270" w:lineRule="atLeast"/>
        <w:textAlignment w:val="auto"/>
        <w:rPr>
          <w:rFonts w:ascii="Arial" w:hAnsi="Arial" w:cs="Arial"/>
          <w:b/>
          <w:bCs/>
          <w:sz w:val="22"/>
          <w:szCs w:val="22"/>
          <w:bdr w:val="none" w:sz="0" w:space="0" w:color="auto" w:frame="1"/>
          <w:lang w:eastAsia="en-GB"/>
        </w:rPr>
      </w:pPr>
      <w:r w:rsidRPr="00AE2B72">
        <w:rPr>
          <w:rFonts w:ascii="Arial" w:hAnsi="Arial" w:cs="Arial"/>
          <w:b/>
          <w:bCs/>
          <w:sz w:val="22"/>
          <w:szCs w:val="22"/>
          <w:bdr w:val="none" w:sz="0" w:space="0" w:color="auto" w:frame="1"/>
          <w:lang w:eastAsia="en-GB"/>
        </w:rPr>
        <w:t>Organisation of the Curriculum </w:t>
      </w:r>
    </w:p>
    <w:p w:rsidR="001503D0" w:rsidRPr="00AE2B72" w:rsidRDefault="001503D0" w:rsidP="0054390D">
      <w:pPr>
        <w:shd w:val="clear" w:color="auto" w:fill="FFFFFF"/>
        <w:overflowPunct/>
        <w:autoSpaceDE/>
        <w:autoSpaceDN/>
        <w:adjustRightInd/>
        <w:spacing w:line="270" w:lineRule="atLeast"/>
        <w:textAlignment w:val="auto"/>
        <w:rPr>
          <w:rFonts w:ascii="Arial" w:hAnsi="Arial" w:cs="Arial"/>
          <w:sz w:val="22"/>
          <w:szCs w:val="22"/>
          <w:lang w:eastAsia="en-GB"/>
        </w:rPr>
      </w:pPr>
    </w:p>
    <w:p w:rsidR="0054390D" w:rsidRPr="00AE2B72" w:rsidRDefault="0054390D" w:rsidP="0054390D">
      <w:pPr>
        <w:shd w:val="clear" w:color="auto" w:fill="FFFFFF"/>
        <w:overflowPunct/>
        <w:autoSpaceDE/>
        <w:autoSpaceDN/>
        <w:adjustRightInd/>
        <w:spacing w:line="270" w:lineRule="atLeast"/>
        <w:textAlignment w:val="auto"/>
        <w:rPr>
          <w:rFonts w:ascii="Arial" w:hAnsi="Arial" w:cs="Arial"/>
          <w:sz w:val="22"/>
          <w:szCs w:val="22"/>
          <w:lang w:eastAsia="en-GB"/>
        </w:rPr>
      </w:pPr>
      <w:r w:rsidRPr="00AE2B72">
        <w:rPr>
          <w:rFonts w:ascii="Arial" w:hAnsi="Arial" w:cs="Arial"/>
          <w:sz w:val="22"/>
          <w:szCs w:val="22"/>
          <w:lang w:eastAsia="en-GB"/>
        </w:rPr>
        <w:t xml:space="preserve">At the Federation of the Church Schools of </w:t>
      </w:r>
      <w:proofErr w:type="spellStart"/>
      <w:r w:rsidRPr="00AE2B72">
        <w:rPr>
          <w:rFonts w:ascii="Arial" w:hAnsi="Arial" w:cs="Arial"/>
          <w:sz w:val="22"/>
          <w:szCs w:val="22"/>
          <w:lang w:eastAsia="en-GB"/>
        </w:rPr>
        <w:t>Shalfleet</w:t>
      </w:r>
      <w:proofErr w:type="spellEnd"/>
      <w:r w:rsidRPr="00AE2B72">
        <w:rPr>
          <w:rFonts w:ascii="Arial" w:hAnsi="Arial" w:cs="Arial"/>
          <w:sz w:val="22"/>
          <w:szCs w:val="22"/>
          <w:lang w:eastAsia="en-GB"/>
        </w:rPr>
        <w:t xml:space="preserve"> and Yarmouth, </w:t>
      </w:r>
      <w:r w:rsidRPr="00AE2B72">
        <w:rPr>
          <w:rFonts w:ascii="Arial" w:hAnsi="Arial" w:cs="Arial"/>
          <w:sz w:val="22"/>
          <w:szCs w:val="22"/>
          <w:bdr w:val="none" w:sz="0" w:space="0" w:color="auto" w:frame="1"/>
          <w:lang w:eastAsia="en-GB"/>
        </w:rPr>
        <w:t>we are always reflecting on, reviewing and developing our curriculum to ensure that it best meets the needs of our children.</w:t>
      </w:r>
    </w:p>
    <w:p w:rsidR="0054390D" w:rsidRPr="00AE2B72" w:rsidRDefault="0054390D" w:rsidP="0054390D">
      <w:pPr>
        <w:shd w:val="clear" w:color="auto" w:fill="FFFFFF"/>
        <w:overflowPunct/>
        <w:autoSpaceDE/>
        <w:autoSpaceDN/>
        <w:adjustRightInd/>
        <w:spacing w:before="225" w:after="225" w:line="270" w:lineRule="atLeast"/>
        <w:textAlignment w:val="auto"/>
        <w:rPr>
          <w:rFonts w:ascii="Arial" w:hAnsi="Arial" w:cs="Arial"/>
          <w:sz w:val="22"/>
          <w:szCs w:val="22"/>
          <w:lang w:eastAsia="en-GB"/>
        </w:rPr>
      </w:pPr>
      <w:r w:rsidRPr="00AE2B72">
        <w:rPr>
          <w:rFonts w:ascii="Arial" w:hAnsi="Arial" w:cs="Arial"/>
          <w:sz w:val="22"/>
          <w:szCs w:val="22"/>
          <w:lang w:eastAsia="en-GB"/>
        </w:rPr>
        <w:t>Our curriculum is topic based</w:t>
      </w:r>
      <w:r w:rsidR="00777F54" w:rsidRPr="00AE2B72">
        <w:rPr>
          <w:rFonts w:ascii="Arial" w:hAnsi="Arial" w:cs="Arial"/>
          <w:sz w:val="22"/>
          <w:szCs w:val="22"/>
          <w:lang w:eastAsia="en-GB"/>
        </w:rPr>
        <w:t xml:space="preserve"> with e</w:t>
      </w:r>
      <w:r w:rsidRPr="00AE2B72">
        <w:rPr>
          <w:rFonts w:ascii="Arial" w:hAnsi="Arial" w:cs="Arial"/>
          <w:sz w:val="22"/>
          <w:szCs w:val="22"/>
          <w:lang w:eastAsia="en-GB"/>
        </w:rPr>
        <w:t xml:space="preserve">ach </w:t>
      </w:r>
      <w:r w:rsidR="00777F54" w:rsidRPr="00AE2B72">
        <w:rPr>
          <w:rFonts w:ascii="Arial" w:hAnsi="Arial" w:cs="Arial"/>
          <w:sz w:val="22"/>
          <w:szCs w:val="22"/>
          <w:lang w:eastAsia="en-GB"/>
        </w:rPr>
        <w:t>class</w:t>
      </w:r>
      <w:r w:rsidRPr="00AE2B72">
        <w:rPr>
          <w:rFonts w:ascii="Arial" w:hAnsi="Arial" w:cs="Arial"/>
          <w:sz w:val="22"/>
          <w:szCs w:val="22"/>
          <w:lang w:eastAsia="en-GB"/>
        </w:rPr>
        <w:t xml:space="preserve"> has a half termly topic that is designed to inspire learning. Topics include skills and knowledge from the following national curriculum subjects:</w:t>
      </w:r>
    </w:p>
    <w:p w:rsidR="0054390D" w:rsidRPr="00AE2B72" w:rsidRDefault="0054390D" w:rsidP="0054390D">
      <w:pPr>
        <w:numPr>
          <w:ilvl w:val="0"/>
          <w:numId w:val="10"/>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History</w:t>
      </w:r>
    </w:p>
    <w:p w:rsidR="0054390D" w:rsidRPr="00AE2B72" w:rsidRDefault="0054390D" w:rsidP="0054390D">
      <w:pPr>
        <w:numPr>
          <w:ilvl w:val="0"/>
          <w:numId w:val="10"/>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Geography</w:t>
      </w:r>
    </w:p>
    <w:p w:rsidR="0054390D" w:rsidRPr="00AE2B72" w:rsidRDefault="0054390D" w:rsidP="0054390D">
      <w:pPr>
        <w:numPr>
          <w:ilvl w:val="0"/>
          <w:numId w:val="10"/>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Science</w:t>
      </w:r>
    </w:p>
    <w:p w:rsidR="0054390D" w:rsidRPr="00AE2B72" w:rsidRDefault="0054390D" w:rsidP="0054390D">
      <w:pPr>
        <w:numPr>
          <w:ilvl w:val="0"/>
          <w:numId w:val="10"/>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Art</w:t>
      </w:r>
    </w:p>
    <w:p w:rsidR="0054390D" w:rsidRPr="00AE2B72" w:rsidRDefault="0054390D" w:rsidP="0054390D">
      <w:pPr>
        <w:numPr>
          <w:ilvl w:val="0"/>
          <w:numId w:val="10"/>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Music</w:t>
      </w:r>
    </w:p>
    <w:p w:rsidR="0054390D" w:rsidRPr="00AE2B72" w:rsidRDefault="0054390D" w:rsidP="0054390D">
      <w:pPr>
        <w:numPr>
          <w:ilvl w:val="0"/>
          <w:numId w:val="10"/>
        </w:numPr>
        <w:shd w:val="clear" w:color="auto" w:fill="FFFFFF"/>
        <w:overflowPunct/>
        <w:autoSpaceDE/>
        <w:autoSpaceDN/>
        <w:adjustRightInd/>
        <w:spacing w:line="288" w:lineRule="atLeast"/>
        <w:ind w:left="0"/>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Design and Technology</w:t>
      </w:r>
    </w:p>
    <w:p w:rsidR="00777F54" w:rsidRPr="00AE2B72" w:rsidRDefault="00777F54" w:rsidP="005622FE">
      <w:pPr>
        <w:shd w:val="clear" w:color="auto" w:fill="FFFFFF"/>
        <w:overflowPunct/>
        <w:autoSpaceDE/>
        <w:autoSpaceDN/>
        <w:adjustRightInd/>
        <w:spacing w:line="288" w:lineRule="atLeast"/>
        <w:textAlignment w:val="auto"/>
        <w:rPr>
          <w:rFonts w:ascii="Arial" w:hAnsi="Arial" w:cs="Arial"/>
          <w:sz w:val="22"/>
          <w:szCs w:val="22"/>
          <w:lang w:eastAsia="en-GB"/>
        </w:rPr>
      </w:pPr>
    </w:p>
    <w:p w:rsidR="0054390D" w:rsidRPr="00DA34A0" w:rsidRDefault="00777F54" w:rsidP="0054390D">
      <w:pPr>
        <w:shd w:val="clear" w:color="auto" w:fill="FFFFFF"/>
        <w:overflowPunct/>
        <w:autoSpaceDE/>
        <w:autoSpaceDN/>
        <w:adjustRightInd/>
        <w:spacing w:line="270" w:lineRule="atLeast"/>
        <w:textAlignment w:val="auto"/>
        <w:rPr>
          <w:rFonts w:ascii="Arial" w:hAnsi="Arial" w:cs="Arial"/>
          <w:sz w:val="22"/>
          <w:szCs w:val="22"/>
          <w:bdr w:val="none" w:sz="0" w:space="0" w:color="auto" w:frame="1"/>
          <w:lang w:eastAsia="en-GB"/>
        </w:rPr>
      </w:pPr>
      <w:r w:rsidRPr="00AE2B72">
        <w:rPr>
          <w:rFonts w:ascii="Arial" w:hAnsi="Arial" w:cs="Arial"/>
          <w:sz w:val="22"/>
          <w:szCs w:val="22"/>
          <w:bdr w:val="none" w:sz="0" w:space="0" w:color="auto" w:frame="1"/>
          <w:lang w:eastAsia="en-GB"/>
        </w:rPr>
        <w:t xml:space="preserve">English, </w:t>
      </w:r>
      <w:r w:rsidR="0054390D" w:rsidRPr="00AE2B72">
        <w:rPr>
          <w:rFonts w:ascii="Arial" w:hAnsi="Arial" w:cs="Arial"/>
          <w:sz w:val="22"/>
          <w:szCs w:val="22"/>
          <w:bdr w:val="none" w:sz="0" w:space="0" w:color="auto" w:frame="1"/>
          <w:lang w:eastAsia="en-GB"/>
        </w:rPr>
        <w:t>Mathematics, Computing, Personal, Social, Health and Economic Education (PHSE), PE, RE</w:t>
      </w:r>
      <w:r w:rsidR="00DA34A0">
        <w:rPr>
          <w:rFonts w:ascii="Arial" w:hAnsi="Arial" w:cs="Arial"/>
          <w:sz w:val="22"/>
          <w:szCs w:val="22"/>
          <w:bdr w:val="none" w:sz="0" w:space="0" w:color="auto" w:frame="1"/>
          <w:lang w:eastAsia="en-GB"/>
        </w:rPr>
        <w:t xml:space="preserve"> and Modern Foreign Languages are</w:t>
      </w:r>
      <w:r w:rsidR="0054390D" w:rsidRPr="00AE2B72">
        <w:rPr>
          <w:rFonts w:ascii="Arial" w:hAnsi="Arial" w:cs="Arial"/>
          <w:sz w:val="22"/>
          <w:szCs w:val="22"/>
          <w:bdr w:val="none" w:sz="0" w:space="0" w:color="auto" w:frame="1"/>
          <w:lang w:eastAsia="en-GB"/>
        </w:rPr>
        <w:t xml:space="preserve"> taught d</w:t>
      </w:r>
      <w:r w:rsidR="00DA34A0">
        <w:rPr>
          <w:rFonts w:ascii="Arial" w:hAnsi="Arial" w:cs="Arial"/>
          <w:sz w:val="22"/>
          <w:szCs w:val="22"/>
          <w:bdr w:val="none" w:sz="0" w:space="0" w:color="auto" w:frame="1"/>
          <w:lang w:eastAsia="en-GB"/>
        </w:rPr>
        <w:t xml:space="preserve">iscretely </w:t>
      </w:r>
      <w:r w:rsidR="0054390D" w:rsidRPr="00AE2B72">
        <w:rPr>
          <w:rFonts w:ascii="Arial" w:hAnsi="Arial" w:cs="Arial"/>
          <w:sz w:val="22"/>
          <w:szCs w:val="22"/>
          <w:bdr w:val="none" w:sz="0" w:space="0" w:color="auto" w:frame="1"/>
          <w:lang w:eastAsia="en-GB"/>
        </w:rPr>
        <w:t xml:space="preserve">but linked to the topic when relevant. </w:t>
      </w:r>
    </w:p>
    <w:p w:rsidR="0054390D" w:rsidRPr="00AE2B72" w:rsidRDefault="0054390D" w:rsidP="0054390D">
      <w:pPr>
        <w:shd w:val="clear" w:color="auto" w:fill="FFFFFF"/>
        <w:overflowPunct/>
        <w:autoSpaceDE/>
        <w:autoSpaceDN/>
        <w:adjustRightInd/>
        <w:spacing w:line="270" w:lineRule="atLeast"/>
        <w:textAlignment w:val="auto"/>
        <w:rPr>
          <w:rFonts w:ascii="Arial" w:hAnsi="Arial" w:cs="Arial"/>
          <w:sz w:val="22"/>
          <w:szCs w:val="22"/>
          <w:lang w:eastAsia="en-GB"/>
        </w:rPr>
      </w:pPr>
      <w:r w:rsidRPr="00AE2B72">
        <w:rPr>
          <w:rFonts w:ascii="Arial" w:hAnsi="Arial" w:cs="Arial"/>
          <w:sz w:val="22"/>
          <w:szCs w:val="22"/>
          <w:bdr w:val="none" w:sz="0" w:space="0" w:color="auto" w:frame="1"/>
          <w:lang w:eastAsia="en-GB"/>
        </w:rPr>
        <w:t>Each topic includes a range of enrichment activities to support and enhance the learning. Lessons will use a range of teaching and learning strate</w:t>
      </w:r>
      <w:bookmarkStart w:id="0" w:name="_GoBack"/>
      <w:bookmarkEnd w:id="0"/>
      <w:r w:rsidRPr="00AE2B72">
        <w:rPr>
          <w:rFonts w:ascii="Arial" w:hAnsi="Arial" w:cs="Arial"/>
          <w:sz w:val="22"/>
          <w:szCs w:val="22"/>
          <w:bdr w:val="none" w:sz="0" w:space="0" w:color="auto" w:frame="1"/>
          <w:lang w:eastAsia="en-GB"/>
        </w:rPr>
        <w:t>gies and vary in structure to suit the purpose and encourage independent learning. </w:t>
      </w:r>
    </w:p>
    <w:p w:rsidR="0054390D" w:rsidRPr="00AE2B72" w:rsidRDefault="0054390D" w:rsidP="00777F54">
      <w:pPr>
        <w:shd w:val="clear" w:color="auto" w:fill="FFFFFF"/>
        <w:overflowPunct/>
        <w:autoSpaceDE/>
        <w:autoSpaceDN/>
        <w:adjustRightInd/>
        <w:spacing w:before="225" w:after="225" w:line="270" w:lineRule="atLeast"/>
        <w:textAlignment w:val="auto"/>
        <w:rPr>
          <w:rFonts w:ascii="Arial" w:hAnsi="Arial" w:cs="Arial"/>
          <w:sz w:val="22"/>
          <w:szCs w:val="22"/>
          <w:lang w:eastAsia="en-GB"/>
        </w:rPr>
      </w:pPr>
      <w:r w:rsidRPr="00AE2B72">
        <w:rPr>
          <w:rFonts w:ascii="Arial" w:hAnsi="Arial" w:cs="Arial"/>
          <w:sz w:val="22"/>
          <w:szCs w:val="22"/>
          <w:lang w:eastAsia="en-GB"/>
        </w:rPr>
        <w:t>Children have access to a range of new technologies and safe access to the Internet to develop next generation learning and enhance our innovative curriculum.</w:t>
      </w:r>
    </w:p>
    <w:p w:rsidR="0054390D" w:rsidRPr="00AE2B72" w:rsidRDefault="0054390D" w:rsidP="0054390D">
      <w:pPr>
        <w:shd w:val="clear" w:color="auto" w:fill="FFFFFF"/>
        <w:overflowPunct/>
        <w:autoSpaceDE/>
        <w:autoSpaceDN/>
        <w:adjustRightInd/>
        <w:spacing w:before="225" w:after="225" w:line="270" w:lineRule="atLeast"/>
        <w:textAlignment w:val="auto"/>
        <w:rPr>
          <w:rFonts w:ascii="Arial" w:hAnsi="Arial" w:cs="Arial"/>
          <w:sz w:val="22"/>
          <w:szCs w:val="22"/>
          <w:lang w:eastAsia="en-GB"/>
        </w:rPr>
      </w:pPr>
      <w:r w:rsidRPr="00AE2B72">
        <w:rPr>
          <w:rFonts w:ascii="Arial" w:hAnsi="Arial" w:cs="Arial"/>
          <w:sz w:val="22"/>
          <w:szCs w:val="22"/>
          <w:lang w:eastAsia="en-GB"/>
        </w:rPr>
        <w:t>Our curriculum is</w:t>
      </w:r>
      <w:r w:rsidR="00777F54" w:rsidRPr="00AE2B72">
        <w:rPr>
          <w:rFonts w:ascii="Arial" w:hAnsi="Arial" w:cs="Arial"/>
          <w:sz w:val="22"/>
          <w:szCs w:val="22"/>
          <w:lang w:eastAsia="en-GB"/>
        </w:rPr>
        <w:t xml:space="preserve"> enhanced by educational visits,</w:t>
      </w:r>
      <w:r w:rsidRPr="00AE2B72">
        <w:rPr>
          <w:rFonts w:ascii="Arial" w:hAnsi="Arial" w:cs="Arial"/>
          <w:sz w:val="22"/>
          <w:szCs w:val="22"/>
          <w:lang w:eastAsia="en-GB"/>
        </w:rPr>
        <w:t xml:space="preserve"> </w:t>
      </w:r>
      <w:r w:rsidR="005622FE" w:rsidRPr="00AE2B72">
        <w:rPr>
          <w:rFonts w:ascii="Arial" w:hAnsi="Arial" w:cs="Arial"/>
          <w:sz w:val="22"/>
          <w:szCs w:val="22"/>
          <w:lang w:eastAsia="en-GB"/>
        </w:rPr>
        <w:t xml:space="preserve">inspire days, </w:t>
      </w:r>
      <w:r w:rsidRPr="00AE2B72">
        <w:rPr>
          <w:rFonts w:ascii="Arial" w:hAnsi="Arial" w:cs="Arial"/>
          <w:sz w:val="22"/>
          <w:szCs w:val="22"/>
          <w:lang w:eastAsia="en-GB"/>
        </w:rPr>
        <w:t xml:space="preserve">visitors and </w:t>
      </w:r>
      <w:r w:rsidR="00777F54" w:rsidRPr="00AE2B72">
        <w:rPr>
          <w:rFonts w:ascii="Arial" w:hAnsi="Arial" w:cs="Arial"/>
          <w:sz w:val="22"/>
          <w:szCs w:val="22"/>
          <w:lang w:eastAsia="en-GB"/>
        </w:rPr>
        <w:t xml:space="preserve">community links </w:t>
      </w:r>
      <w:r w:rsidRPr="00AE2B72">
        <w:rPr>
          <w:rFonts w:ascii="Arial" w:hAnsi="Arial" w:cs="Arial"/>
          <w:sz w:val="22"/>
          <w:szCs w:val="22"/>
          <w:lang w:eastAsia="en-GB"/>
        </w:rPr>
        <w:t> </w:t>
      </w:r>
    </w:p>
    <w:p w:rsidR="00E56E00" w:rsidRPr="00AE2B72" w:rsidRDefault="00E56E00" w:rsidP="00192A4C">
      <w:pPr>
        <w:rPr>
          <w:rFonts w:ascii="Arial" w:hAnsi="Arial" w:cs="Arial"/>
          <w:sz w:val="22"/>
          <w:szCs w:val="22"/>
        </w:rPr>
      </w:pPr>
    </w:p>
    <w:p w:rsidR="00E56E00" w:rsidRPr="00AE2B72" w:rsidRDefault="00E56E00" w:rsidP="00192A4C">
      <w:pPr>
        <w:rPr>
          <w:rFonts w:ascii="Arial" w:hAnsi="Arial" w:cs="Arial"/>
          <w:sz w:val="22"/>
          <w:szCs w:val="22"/>
        </w:rPr>
      </w:pPr>
    </w:p>
    <w:p w:rsidR="00E56E00" w:rsidRPr="00AE2B72" w:rsidRDefault="00E56E00" w:rsidP="00192A4C">
      <w:pPr>
        <w:rPr>
          <w:rFonts w:ascii="Arial" w:hAnsi="Arial" w:cs="Arial"/>
          <w:sz w:val="22"/>
          <w:szCs w:val="22"/>
        </w:rPr>
      </w:pPr>
    </w:p>
    <w:p w:rsidR="00B41510" w:rsidRPr="00AE2B72" w:rsidRDefault="00E56E00" w:rsidP="00B41510">
      <w:pPr>
        <w:rPr>
          <w:rFonts w:ascii="Arial" w:hAnsi="Arial" w:cs="Arial"/>
          <w:sz w:val="22"/>
          <w:szCs w:val="22"/>
        </w:rPr>
      </w:pPr>
      <w:r w:rsidRPr="00AE2B72">
        <w:rPr>
          <w:rFonts w:ascii="Arial" w:hAnsi="Arial" w:cs="Arial"/>
          <w:sz w:val="22"/>
          <w:szCs w:val="22"/>
        </w:rPr>
        <w:tab/>
      </w:r>
      <w:r w:rsidRPr="00AE2B72">
        <w:rPr>
          <w:rFonts w:ascii="Arial" w:hAnsi="Arial" w:cs="Arial"/>
          <w:sz w:val="22"/>
          <w:szCs w:val="22"/>
        </w:rPr>
        <w:tab/>
      </w:r>
      <w:r w:rsidRPr="00AE2B72">
        <w:rPr>
          <w:rFonts w:ascii="Arial" w:hAnsi="Arial" w:cs="Arial"/>
          <w:sz w:val="22"/>
          <w:szCs w:val="22"/>
        </w:rPr>
        <w:tab/>
      </w:r>
      <w:r w:rsidRPr="00AE2B72">
        <w:rPr>
          <w:rFonts w:ascii="Arial" w:hAnsi="Arial" w:cs="Arial"/>
          <w:sz w:val="22"/>
          <w:szCs w:val="22"/>
        </w:rPr>
        <w:tab/>
      </w:r>
    </w:p>
    <w:sectPr w:rsidR="00B41510" w:rsidRPr="00AE2B72" w:rsidSect="00E56E00">
      <w:footerReference w:type="even" r:id="rId9"/>
      <w:footerReference w:type="default" r:id="rId10"/>
      <w:pgSz w:w="11906" w:h="16838"/>
      <w:pgMar w:top="680" w:right="851" w:bottom="84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0D" w:rsidRDefault="0054390D">
      <w:r>
        <w:separator/>
      </w:r>
    </w:p>
  </w:endnote>
  <w:endnote w:type="continuationSeparator" w:id="0">
    <w:p w:rsidR="0054390D" w:rsidRDefault="0054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0D" w:rsidRDefault="0054390D" w:rsidP="00D16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90D" w:rsidRDefault="00543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54" w:rsidRDefault="00DA17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July 2018</w:t>
    </w:r>
    <w:r w:rsidR="00777F54">
      <w:rPr>
        <w:rFonts w:asciiTheme="majorHAnsi" w:eastAsiaTheme="majorEastAsia" w:hAnsiTheme="majorHAnsi" w:cstheme="majorBidi"/>
      </w:rPr>
      <w:ptab w:relativeTo="margin" w:alignment="right" w:leader="none"/>
    </w:r>
    <w:r w:rsidR="00777F54">
      <w:rPr>
        <w:rFonts w:asciiTheme="majorHAnsi" w:eastAsiaTheme="majorEastAsia" w:hAnsiTheme="majorHAnsi" w:cstheme="majorBidi"/>
      </w:rPr>
      <w:t xml:space="preserve">Page </w:t>
    </w:r>
    <w:r w:rsidR="00777F54">
      <w:rPr>
        <w:rFonts w:asciiTheme="minorHAnsi" w:eastAsiaTheme="minorEastAsia" w:hAnsiTheme="minorHAnsi" w:cstheme="minorBidi"/>
      </w:rPr>
      <w:fldChar w:fldCharType="begin"/>
    </w:r>
    <w:r w:rsidR="00777F54">
      <w:instrText xml:space="preserve"> PAGE   \* MERGEFORMAT </w:instrText>
    </w:r>
    <w:r w:rsidR="00777F54">
      <w:rPr>
        <w:rFonts w:asciiTheme="minorHAnsi" w:eastAsiaTheme="minorEastAsia" w:hAnsiTheme="minorHAnsi" w:cstheme="minorBidi"/>
      </w:rPr>
      <w:fldChar w:fldCharType="separate"/>
    </w:r>
    <w:r w:rsidR="00DA34A0" w:rsidRPr="00DA34A0">
      <w:rPr>
        <w:rFonts w:asciiTheme="majorHAnsi" w:eastAsiaTheme="majorEastAsia" w:hAnsiTheme="majorHAnsi" w:cstheme="majorBidi"/>
        <w:noProof/>
      </w:rPr>
      <w:t>2</w:t>
    </w:r>
    <w:r w:rsidR="00777F54">
      <w:rPr>
        <w:rFonts w:asciiTheme="majorHAnsi" w:eastAsiaTheme="majorEastAsia" w:hAnsiTheme="majorHAnsi" w:cstheme="majorBidi"/>
        <w:noProof/>
      </w:rPr>
      <w:fldChar w:fldCharType="end"/>
    </w:r>
  </w:p>
  <w:p w:rsidR="0054390D" w:rsidRDefault="0054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0D" w:rsidRDefault="0054390D">
      <w:r>
        <w:separator/>
      </w:r>
    </w:p>
  </w:footnote>
  <w:footnote w:type="continuationSeparator" w:id="0">
    <w:p w:rsidR="0054390D" w:rsidRDefault="00543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F03D1"/>
    <w:multiLevelType w:val="multilevel"/>
    <w:tmpl w:val="10CA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11FFC"/>
    <w:multiLevelType w:val="multilevel"/>
    <w:tmpl w:val="850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B651E"/>
    <w:multiLevelType w:val="hybridMultilevel"/>
    <w:tmpl w:val="E6502714"/>
    <w:lvl w:ilvl="0" w:tplc="00010409">
      <w:start w:val="1"/>
      <w:numFmt w:val="bullet"/>
      <w:lvlText w:val=""/>
      <w:lvlJc w:val="left"/>
      <w:pPr>
        <w:tabs>
          <w:tab w:val="num" w:pos="1080"/>
        </w:tabs>
        <w:ind w:left="1080" w:hanging="36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eastAsia="Times New Roman"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eastAsia="Times New Roman"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EF59F0"/>
    <w:multiLevelType w:val="hybridMultilevel"/>
    <w:tmpl w:val="414ED7DC"/>
    <w:lvl w:ilvl="0" w:tplc="FFFFFFFF">
      <w:start w:val="1"/>
      <w:numFmt w:val="decimal"/>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40105C06"/>
    <w:multiLevelType w:val="hybridMultilevel"/>
    <w:tmpl w:val="264ED5E6"/>
    <w:lvl w:ilvl="0" w:tplc="FFFFFFFF">
      <w:start w:val="1"/>
      <w:numFmt w:val="decimal"/>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5E465B3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5F1C08F7"/>
    <w:multiLevelType w:val="hybridMultilevel"/>
    <w:tmpl w:val="4A8C6DB6"/>
    <w:lvl w:ilvl="0" w:tplc="00010809">
      <w:start w:val="1"/>
      <w:numFmt w:val="bullet"/>
      <w:lvlText w:val=""/>
      <w:lvlJc w:val="left"/>
      <w:pPr>
        <w:tabs>
          <w:tab w:val="num" w:pos="510"/>
        </w:tabs>
        <w:ind w:left="510" w:hanging="360"/>
      </w:pPr>
      <w:rPr>
        <w:rFonts w:ascii="Symbol" w:eastAsia="Times New Roman" w:hAnsi="Symbol" w:hint="default"/>
      </w:rPr>
    </w:lvl>
    <w:lvl w:ilvl="1" w:tplc="00030809">
      <w:start w:val="1"/>
      <w:numFmt w:val="bullet"/>
      <w:lvlText w:val="o"/>
      <w:lvlJc w:val="left"/>
      <w:pPr>
        <w:tabs>
          <w:tab w:val="num" w:pos="1230"/>
        </w:tabs>
        <w:ind w:left="1230" w:hanging="360"/>
      </w:pPr>
      <w:rPr>
        <w:rFonts w:ascii="Courier New" w:hAnsi="Courier New" w:hint="default"/>
      </w:rPr>
    </w:lvl>
    <w:lvl w:ilvl="2" w:tplc="00050809">
      <w:start w:val="1"/>
      <w:numFmt w:val="bullet"/>
      <w:lvlText w:val=""/>
      <w:lvlJc w:val="left"/>
      <w:pPr>
        <w:tabs>
          <w:tab w:val="num" w:pos="1950"/>
        </w:tabs>
        <w:ind w:left="1950" w:hanging="360"/>
      </w:pPr>
      <w:rPr>
        <w:rFonts w:ascii="Wingdings" w:hAnsi="Wingdings" w:hint="default"/>
      </w:rPr>
    </w:lvl>
    <w:lvl w:ilvl="3" w:tplc="00010809">
      <w:start w:val="1"/>
      <w:numFmt w:val="bullet"/>
      <w:lvlText w:val=""/>
      <w:lvlJc w:val="left"/>
      <w:pPr>
        <w:tabs>
          <w:tab w:val="num" w:pos="2670"/>
        </w:tabs>
        <w:ind w:left="2670" w:hanging="360"/>
      </w:pPr>
      <w:rPr>
        <w:rFonts w:ascii="Symbol" w:eastAsia="Times New Roman" w:hAnsi="Symbol" w:hint="default"/>
      </w:rPr>
    </w:lvl>
    <w:lvl w:ilvl="4" w:tplc="00030809">
      <w:start w:val="1"/>
      <w:numFmt w:val="bullet"/>
      <w:lvlText w:val="o"/>
      <w:lvlJc w:val="left"/>
      <w:pPr>
        <w:tabs>
          <w:tab w:val="num" w:pos="3390"/>
        </w:tabs>
        <w:ind w:left="3390" w:hanging="360"/>
      </w:pPr>
      <w:rPr>
        <w:rFonts w:ascii="Courier New" w:hAnsi="Courier New" w:hint="default"/>
      </w:rPr>
    </w:lvl>
    <w:lvl w:ilvl="5" w:tplc="00050809">
      <w:start w:val="1"/>
      <w:numFmt w:val="bullet"/>
      <w:lvlText w:val=""/>
      <w:lvlJc w:val="left"/>
      <w:pPr>
        <w:tabs>
          <w:tab w:val="num" w:pos="4110"/>
        </w:tabs>
        <w:ind w:left="4110" w:hanging="360"/>
      </w:pPr>
      <w:rPr>
        <w:rFonts w:ascii="Wingdings" w:hAnsi="Wingdings" w:hint="default"/>
      </w:rPr>
    </w:lvl>
    <w:lvl w:ilvl="6" w:tplc="00010809">
      <w:start w:val="1"/>
      <w:numFmt w:val="bullet"/>
      <w:lvlText w:val=""/>
      <w:lvlJc w:val="left"/>
      <w:pPr>
        <w:tabs>
          <w:tab w:val="num" w:pos="4830"/>
        </w:tabs>
        <w:ind w:left="4830" w:hanging="360"/>
      </w:pPr>
      <w:rPr>
        <w:rFonts w:ascii="Symbol" w:eastAsia="Times New Roman" w:hAnsi="Symbol" w:hint="default"/>
      </w:rPr>
    </w:lvl>
    <w:lvl w:ilvl="7" w:tplc="00030809">
      <w:start w:val="1"/>
      <w:numFmt w:val="bullet"/>
      <w:lvlText w:val="o"/>
      <w:lvlJc w:val="left"/>
      <w:pPr>
        <w:tabs>
          <w:tab w:val="num" w:pos="5550"/>
        </w:tabs>
        <w:ind w:left="5550" w:hanging="360"/>
      </w:pPr>
      <w:rPr>
        <w:rFonts w:ascii="Courier New" w:hAnsi="Courier New" w:hint="default"/>
      </w:rPr>
    </w:lvl>
    <w:lvl w:ilvl="8" w:tplc="00050809">
      <w:start w:val="1"/>
      <w:numFmt w:val="bullet"/>
      <w:lvlText w:val=""/>
      <w:lvlJc w:val="left"/>
      <w:pPr>
        <w:tabs>
          <w:tab w:val="num" w:pos="6270"/>
        </w:tabs>
        <w:ind w:left="6270" w:hanging="360"/>
      </w:pPr>
      <w:rPr>
        <w:rFonts w:ascii="Wingdings" w:hAnsi="Wingdings" w:hint="default"/>
      </w:rPr>
    </w:lvl>
  </w:abstractNum>
  <w:abstractNum w:abstractNumId="7" w15:restartNumberingAfterBreak="0">
    <w:nsid w:val="767F326A"/>
    <w:multiLevelType w:val="multilevel"/>
    <w:tmpl w:val="8F40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A4C1D"/>
    <w:multiLevelType w:val="hybridMultilevel"/>
    <w:tmpl w:val="7E4A6E22"/>
    <w:lvl w:ilvl="0" w:tplc="FFFFFFFF">
      <w:start w:val="1"/>
      <w:numFmt w:val="decimal"/>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7FC9180E"/>
    <w:multiLevelType w:val="hybridMultilevel"/>
    <w:tmpl w:val="25FA67A8"/>
    <w:lvl w:ilvl="0" w:tplc="00010809">
      <w:start w:val="1"/>
      <w:numFmt w:val="bullet"/>
      <w:lvlText w:val=""/>
      <w:lvlJc w:val="left"/>
      <w:pPr>
        <w:tabs>
          <w:tab w:val="num" w:pos="1440"/>
        </w:tabs>
        <w:ind w:left="1440" w:hanging="360"/>
      </w:pPr>
      <w:rPr>
        <w:rFonts w:ascii="Symbol" w:eastAsia="Times New Roman" w:hAnsi="Symbol" w:hint="default"/>
      </w:rPr>
    </w:lvl>
    <w:lvl w:ilvl="1" w:tplc="00030809">
      <w:start w:val="1"/>
      <w:numFmt w:val="bullet"/>
      <w:lvlText w:val="o"/>
      <w:lvlJc w:val="left"/>
      <w:pPr>
        <w:tabs>
          <w:tab w:val="num" w:pos="2160"/>
        </w:tabs>
        <w:ind w:left="2160" w:hanging="360"/>
      </w:pPr>
      <w:rPr>
        <w:rFonts w:ascii="Courier New" w:hAnsi="Courier New" w:hint="default"/>
      </w:rPr>
    </w:lvl>
    <w:lvl w:ilvl="2" w:tplc="00050809">
      <w:start w:val="1"/>
      <w:numFmt w:val="bullet"/>
      <w:lvlText w:val=""/>
      <w:lvlJc w:val="left"/>
      <w:pPr>
        <w:tabs>
          <w:tab w:val="num" w:pos="2880"/>
        </w:tabs>
        <w:ind w:left="2880" w:hanging="360"/>
      </w:pPr>
      <w:rPr>
        <w:rFonts w:ascii="Wingdings" w:hAnsi="Wingdings" w:hint="default"/>
      </w:rPr>
    </w:lvl>
    <w:lvl w:ilvl="3" w:tplc="00010809">
      <w:start w:val="1"/>
      <w:numFmt w:val="bullet"/>
      <w:lvlText w:val=""/>
      <w:lvlJc w:val="left"/>
      <w:pPr>
        <w:tabs>
          <w:tab w:val="num" w:pos="3600"/>
        </w:tabs>
        <w:ind w:left="3600" w:hanging="360"/>
      </w:pPr>
      <w:rPr>
        <w:rFonts w:ascii="Symbol" w:eastAsia="Times New Roman" w:hAnsi="Symbol" w:hint="default"/>
      </w:rPr>
    </w:lvl>
    <w:lvl w:ilvl="4" w:tplc="00030809">
      <w:start w:val="1"/>
      <w:numFmt w:val="bullet"/>
      <w:lvlText w:val="o"/>
      <w:lvlJc w:val="left"/>
      <w:pPr>
        <w:tabs>
          <w:tab w:val="num" w:pos="4320"/>
        </w:tabs>
        <w:ind w:left="4320" w:hanging="360"/>
      </w:pPr>
      <w:rPr>
        <w:rFonts w:ascii="Courier New" w:hAnsi="Courier New" w:hint="default"/>
      </w:rPr>
    </w:lvl>
    <w:lvl w:ilvl="5" w:tplc="00050809">
      <w:start w:val="1"/>
      <w:numFmt w:val="bullet"/>
      <w:lvlText w:val=""/>
      <w:lvlJc w:val="left"/>
      <w:pPr>
        <w:tabs>
          <w:tab w:val="num" w:pos="5040"/>
        </w:tabs>
        <w:ind w:left="5040" w:hanging="360"/>
      </w:pPr>
      <w:rPr>
        <w:rFonts w:ascii="Wingdings" w:hAnsi="Wingdings" w:hint="default"/>
      </w:rPr>
    </w:lvl>
    <w:lvl w:ilvl="6" w:tplc="00010809">
      <w:start w:val="1"/>
      <w:numFmt w:val="bullet"/>
      <w:lvlText w:val=""/>
      <w:lvlJc w:val="left"/>
      <w:pPr>
        <w:tabs>
          <w:tab w:val="num" w:pos="5760"/>
        </w:tabs>
        <w:ind w:left="5760" w:hanging="360"/>
      </w:pPr>
      <w:rPr>
        <w:rFonts w:ascii="Symbol" w:eastAsia="Times New Roman" w:hAnsi="Symbol" w:hint="default"/>
      </w:rPr>
    </w:lvl>
    <w:lvl w:ilvl="7" w:tplc="00030809">
      <w:start w:val="1"/>
      <w:numFmt w:val="bullet"/>
      <w:lvlText w:val="o"/>
      <w:lvlJc w:val="left"/>
      <w:pPr>
        <w:tabs>
          <w:tab w:val="num" w:pos="6480"/>
        </w:tabs>
        <w:ind w:left="6480" w:hanging="360"/>
      </w:pPr>
      <w:rPr>
        <w:rFonts w:ascii="Courier New" w:hAnsi="Courier New" w:hint="default"/>
      </w:rPr>
    </w:lvl>
    <w:lvl w:ilvl="8" w:tplc="00050809">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2"/>
  </w:num>
  <w:num w:numId="6">
    <w:abstractNumId w:val="6"/>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25"/>
    <w:rsid w:val="00025B03"/>
    <w:rsid w:val="00070122"/>
    <w:rsid w:val="001503D0"/>
    <w:rsid w:val="00192A4C"/>
    <w:rsid w:val="001A4866"/>
    <w:rsid w:val="00361A10"/>
    <w:rsid w:val="00393C0A"/>
    <w:rsid w:val="004F3AF7"/>
    <w:rsid w:val="004F7718"/>
    <w:rsid w:val="0054390D"/>
    <w:rsid w:val="005622FE"/>
    <w:rsid w:val="00587A03"/>
    <w:rsid w:val="00605FE8"/>
    <w:rsid w:val="00612525"/>
    <w:rsid w:val="00772EAD"/>
    <w:rsid w:val="00777F54"/>
    <w:rsid w:val="007B44FE"/>
    <w:rsid w:val="007F06AB"/>
    <w:rsid w:val="00A01900"/>
    <w:rsid w:val="00A03345"/>
    <w:rsid w:val="00A37718"/>
    <w:rsid w:val="00AE2B72"/>
    <w:rsid w:val="00B41510"/>
    <w:rsid w:val="00B76F56"/>
    <w:rsid w:val="00D16388"/>
    <w:rsid w:val="00DA1749"/>
    <w:rsid w:val="00DA34A0"/>
    <w:rsid w:val="00DD7F2E"/>
    <w:rsid w:val="00E56E00"/>
    <w:rsid w:val="00F07E72"/>
    <w:rsid w:val="00F320A2"/>
    <w:rsid w:val="00F7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1BF95E"/>
  <w15:docId w15:val="{A3F724A4-C52E-4448-9322-E8922522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rsid w:val="00B41510"/>
    <w:pPr>
      <w:overflowPunct/>
      <w:autoSpaceDE/>
      <w:autoSpaceDN/>
      <w:adjustRightInd/>
      <w:spacing w:before="160"/>
      <w:textAlignment w:val="auto"/>
      <w:outlineLvl w:val="0"/>
    </w:pPr>
    <w:rPr>
      <w:rFonts w:asciiTheme="majorHAnsi" w:hAnsiTheme="majorHAnsi"/>
      <w:color w:val="B63F72"/>
      <w:sz w:val="48"/>
      <w:szCs w:val="48"/>
    </w:rPr>
  </w:style>
  <w:style w:type="paragraph" w:styleId="Heading4">
    <w:name w:val="heading 4"/>
    <w:basedOn w:val="Normal"/>
    <w:next w:val="Normal"/>
    <w:link w:val="Heading4Char"/>
    <w:unhideWhenUsed/>
    <w:qFormat/>
    <w:rsid w:val="00DA17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81B59"/>
    <w:rPr>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81B59"/>
    <w:rPr>
      <w:lang w:eastAsia="en-US"/>
    </w:rPr>
  </w:style>
  <w:style w:type="character" w:customStyle="1" w:styleId="CharChar1">
    <w:name w:val="Char Char1"/>
    <w:basedOn w:val="DefaultParagraphFont"/>
    <w:rPr>
      <w:rFonts w:cs="Times New Roman"/>
      <w:lang w:val="en-GB" w:eastAsia="en-US"/>
    </w:rPr>
  </w:style>
  <w:style w:type="character" w:styleId="PageNumber">
    <w:name w:val="page number"/>
    <w:basedOn w:val="DefaultParagraphFont"/>
    <w:uiPriority w:val="99"/>
    <w:rsid w:val="00070122"/>
    <w:rPr>
      <w:rFonts w:cs="Times New Roman"/>
    </w:rPr>
  </w:style>
  <w:style w:type="character" w:customStyle="1" w:styleId="Heading1Char">
    <w:name w:val="Heading 1 Char"/>
    <w:basedOn w:val="DefaultParagraphFont"/>
    <w:link w:val="Heading1"/>
    <w:uiPriority w:val="9"/>
    <w:rsid w:val="00B41510"/>
    <w:rPr>
      <w:rFonts w:asciiTheme="majorHAnsi" w:hAnsiTheme="majorHAnsi"/>
      <w:color w:val="B63F72"/>
      <w:sz w:val="48"/>
      <w:szCs w:val="48"/>
      <w:lang w:eastAsia="en-US"/>
    </w:rPr>
  </w:style>
  <w:style w:type="paragraph" w:styleId="BalloonText">
    <w:name w:val="Balloon Text"/>
    <w:basedOn w:val="Normal"/>
    <w:link w:val="BalloonTextChar"/>
    <w:rsid w:val="00772EAD"/>
    <w:rPr>
      <w:rFonts w:ascii="Tahoma" w:hAnsi="Tahoma" w:cs="Tahoma"/>
      <w:sz w:val="16"/>
      <w:szCs w:val="16"/>
    </w:rPr>
  </w:style>
  <w:style w:type="character" w:customStyle="1" w:styleId="BalloonTextChar">
    <w:name w:val="Balloon Text Char"/>
    <w:basedOn w:val="DefaultParagraphFont"/>
    <w:link w:val="BalloonText"/>
    <w:rsid w:val="00772EAD"/>
    <w:rPr>
      <w:rFonts w:ascii="Tahoma" w:hAnsi="Tahoma" w:cs="Tahoma"/>
      <w:sz w:val="16"/>
      <w:szCs w:val="16"/>
      <w:lang w:eastAsia="en-US"/>
    </w:rPr>
  </w:style>
  <w:style w:type="character" w:customStyle="1" w:styleId="Heading4Char">
    <w:name w:val="Heading 4 Char"/>
    <w:basedOn w:val="DefaultParagraphFont"/>
    <w:link w:val="Heading4"/>
    <w:rsid w:val="00DA1749"/>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76331">
      <w:bodyDiv w:val="1"/>
      <w:marLeft w:val="0"/>
      <w:marRight w:val="0"/>
      <w:marTop w:val="0"/>
      <w:marBottom w:val="0"/>
      <w:divBdr>
        <w:top w:val="none" w:sz="0" w:space="0" w:color="auto"/>
        <w:left w:val="none" w:sz="0" w:space="0" w:color="auto"/>
        <w:bottom w:val="none" w:sz="0" w:space="0" w:color="auto"/>
        <w:right w:val="none" w:sz="0" w:space="0" w:color="auto"/>
      </w:divBdr>
    </w:div>
    <w:div w:id="926040537">
      <w:bodyDiv w:val="1"/>
      <w:marLeft w:val="0"/>
      <w:marRight w:val="0"/>
      <w:marTop w:val="0"/>
      <w:marBottom w:val="0"/>
      <w:divBdr>
        <w:top w:val="none" w:sz="0" w:space="0" w:color="auto"/>
        <w:left w:val="none" w:sz="0" w:space="0" w:color="auto"/>
        <w:bottom w:val="none" w:sz="0" w:space="0" w:color="auto"/>
        <w:right w:val="none" w:sz="0" w:space="0" w:color="auto"/>
      </w:divBdr>
    </w:div>
    <w:div w:id="2057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osay.co.uk/wp-content/uploads/shalfleet-and-yarmouth-new.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SHALFLEET C.E.PRIMARY SCHOOL</vt:lpstr>
    </vt:vector>
  </TitlesOfParts>
  <Company>Home</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SHALFLEET C.E.PRIMARY SCHOOL</dc:title>
  <dc:creator>Roger J.H. Herbert</dc:creator>
  <cp:lastModifiedBy>Lizzie Grainger</cp:lastModifiedBy>
  <cp:revision>4</cp:revision>
  <cp:lastPrinted>2017-09-18T09:17:00Z</cp:lastPrinted>
  <dcterms:created xsi:type="dcterms:W3CDTF">2018-08-26T08:43:00Z</dcterms:created>
  <dcterms:modified xsi:type="dcterms:W3CDTF">2018-09-08T12:13:00Z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838123791</vt:i4>
  </property>
  <property fmtid="{D5CDD505-2E9C-101B-9397-08002B2CF9AE}" pid="3" name="_EmailSubject">
    <vt:lpwstr>docs from home</vt:lpwstr>
  </property>
  <property fmtid="{D5CDD505-2E9C-101B-9397-08002B2CF9AE}" pid="4" name="_AuthorEmail">
    <vt:lpwstr>markcollins@aftoncotts.f9.co.uk</vt:lpwstr>
  </property>
  <property fmtid="{D5CDD505-2E9C-101B-9397-08002B2CF9AE}" pid="5" name="_AuthorEmailDisplayName">
    <vt:lpwstr>Mark Collins</vt:lpwstr>
  </property>
  <property fmtid="{D5CDD505-2E9C-101B-9397-08002B2CF9AE}" pid="6" name="_ReviewingToolsShownOnce">
    <vt:lpwstr/>
  </property>
</Properties>
</file>