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2344C" w14:textId="77777777" w:rsidR="008D74F1" w:rsidRPr="00E372DB" w:rsidRDefault="008D74F1" w:rsidP="00E372DB">
      <w:pPr>
        <w:pStyle w:val="Heading1"/>
      </w:pPr>
      <w:bookmarkStart w:id="0" w:name="_GoBack"/>
      <w:bookmarkEnd w:id="0"/>
    </w:p>
    <w:p w14:paraId="038D146A" w14:textId="77777777" w:rsidR="00895CE0" w:rsidRDefault="00895CE0" w:rsidP="00895CE0">
      <w:pPr>
        <w:pStyle w:val="Heading2"/>
        <w:jc w:val="center"/>
        <w:rPr>
          <w:rFonts w:ascii="Arial" w:hAnsi="Arial" w:cs="Arial"/>
          <w:sz w:val="42"/>
        </w:rPr>
      </w:pPr>
      <w:r w:rsidRPr="00704C1C">
        <w:rPr>
          <w:rFonts w:ascii="Arial" w:hAnsi="Arial" w:cs="Arial"/>
          <w:sz w:val="42"/>
        </w:rPr>
        <w:t xml:space="preserve">The Federation of the Church Schools of </w:t>
      </w:r>
      <w:proofErr w:type="spellStart"/>
      <w:r w:rsidRPr="00704C1C">
        <w:rPr>
          <w:rFonts w:ascii="Arial" w:hAnsi="Arial" w:cs="Arial"/>
          <w:sz w:val="42"/>
        </w:rPr>
        <w:t>Shalfleet</w:t>
      </w:r>
      <w:proofErr w:type="spellEnd"/>
      <w:r w:rsidRPr="00704C1C">
        <w:rPr>
          <w:rFonts w:ascii="Arial" w:hAnsi="Arial" w:cs="Arial"/>
          <w:sz w:val="42"/>
        </w:rPr>
        <w:t xml:space="preserve"> and Yarmouth</w:t>
      </w:r>
    </w:p>
    <w:p w14:paraId="5654E0F3" w14:textId="77777777" w:rsidR="00704C1C" w:rsidRPr="00704C1C" w:rsidRDefault="00704C1C" w:rsidP="00704C1C">
      <w:pPr>
        <w:jc w:val="center"/>
      </w:pPr>
    </w:p>
    <w:p w14:paraId="1146BE32" w14:textId="77777777" w:rsidR="00895CE0" w:rsidRPr="00704C1C" w:rsidRDefault="00704C1C" w:rsidP="00704C1C">
      <w:pPr>
        <w:jc w:val="center"/>
        <w:rPr>
          <w:rFonts w:ascii="Arial" w:hAnsi="Arial" w:cs="Arial"/>
        </w:rPr>
      </w:pPr>
      <w:r w:rsidRPr="00704C1C">
        <w:rPr>
          <w:rFonts w:ascii="Arial" w:hAnsi="Arial" w:cs="Arial"/>
          <w:noProof/>
          <w:lang w:eastAsia="en-GB"/>
        </w:rPr>
        <w:drawing>
          <wp:inline distT="0" distB="0" distL="0" distR="0" wp14:anchorId="4EFD25F0" wp14:editId="60A54C84">
            <wp:extent cx="1485900" cy="791596"/>
            <wp:effectExtent l="0" t="0" r="0" b="8890"/>
            <wp:docPr id="1" name="Picture 1" descr="Image result for shalfleet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yarmou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046" cy="79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B3790" w14:textId="77777777" w:rsidR="00895CE0" w:rsidRPr="00704C1C" w:rsidRDefault="00895CE0" w:rsidP="00895CE0">
      <w:pPr>
        <w:jc w:val="center"/>
        <w:rPr>
          <w:rFonts w:ascii="Arial" w:hAnsi="Arial" w:cs="Arial"/>
          <w:sz w:val="38"/>
        </w:rPr>
      </w:pPr>
      <w:r w:rsidRPr="00704C1C">
        <w:rPr>
          <w:rFonts w:ascii="Arial" w:hAnsi="Arial" w:cs="Arial"/>
          <w:sz w:val="38"/>
        </w:rPr>
        <w:t>Long Term Planning</w:t>
      </w:r>
      <w:r w:rsidR="004C6611">
        <w:rPr>
          <w:rFonts w:ascii="Arial" w:hAnsi="Arial" w:cs="Arial"/>
          <w:sz w:val="38"/>
        </w:rPr>
        <w:t xml:space="preserve"> Year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140"/>
        <w:gridCol w:w="2140"/>
        <w:gridCol w:w="2140"/>
        <w:gridCol w:w="2140"/>
        <w:gridCol w:w="2140"/>
        <w:gridCol w:w="2135"/>
        <w:gridCol w:w="6"/>
      </w:tblGrid>
      <w:tr w:rsidR="00CC1464" w:rsidRPr="00704C1C" w14:paraId="3CDCA4ED" w14:textId="77777777" w:rsidTr="00423926">
        <w:tc>
          <w:tcPr>
            <w:tcW w:w="2547" w:type="dxa"/>
          </w:tcPr>
          <w:p w14:paraId="7D8F8060" w14:textId="77777777" w:rsidR="00CC1464" w:rsidRPr="00704C1C" w:rsidRDefault="00CC1464" w:rsidP="00CC1464">
            <w:pPr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4280" w:type="dxa"/>
            <w:gridSpan w:val="2"/>
          </w:tcPr>
          <w:p w14:paraId="053CE6C1" w14:textId="77777777" w:rsidR="00CC1464" w:rsidRPr="00AC3B44" w:rsidRDefault="00CC1464" w:rsidP="00CC1464">
            <w:pPr>
              <w:jc w:val="center"/>
              <w:rPr>
                <w:rFonts w:cs="Arial"/>
                <w:b/>
              </w:rPr>
            </w:pPr>
            <w:r>
              <w:rPr>
                <w:rFonts w:ascii="Arial" w:hAnsi="Arial" w:cs="Arial"/>
                <w:sz w:val="28"/>
                <w:szCs w:val="32"/>
              </w:rPr>
              <w:t>AUTUMN</w:t>
            </w:r>
          </w:p>
        </w:tc>
        <w:tc>
          <w:tcPr>
            <w:tcW w:w="4280" w:type="dxa"/>
            <w:gridSpan w:val="2"/>
          </w:tcPr>
          <w:p w14:paraId="0C6D219B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SPRING</w:t>
            </w:r>
          </w:p>
        </w:tc>
        <w:tc>
          <w:tcPr>
            <w:tcW w:w="4281" w:type="dxa"/>
            <w:gridSpan w:val="3"/>
          </w:tcPr>
          <w:p w14:paraId="51AEE038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SUMMER</w:t>
            </w:r>
          </w:p>
        </w:tc>
      </w:tr>
      <w:tr w:rsidR="00CC1464" w:rsidRPr="00704C1C" w14:paraId="0EF0D9FD" w14:textId="77777777" w:rsidTr="00E03E9C">
        <w:tc>
          <w:tcPr>
            <w:tcW w:w="2547" w:type="dxa"/>
          </w:tcPr>
          <w:p w14:paraId="77AFF71B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Title/Duration</w:t>
            </w:r>
          </w:p>
        </w:tc>
        <w:tc>
          <w:tcPr>
            <w:tcW w:w="4280" w:type="dxa"/>
            <w:gridSpan w:val="2"/>
          </w:tcPr>
          <w:p w14:paraId="34A7ACF0" w14:textId="2D340F82" w:rsidR="00CC1464" w:rsidRPr="00AC3B44" w:rsidRDefault="000A45C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Gracious</w:t>
            </w:r>
            <w:r w:rsidR="00ED5808">
              <w:rPr>
                <w:rFonts w:ascii="Arial" w:hAnsi="Arial" w:cs="Arial"/>
                <w:sz w:val="28"/>
                <w:szCs w:val="32"/>
              </w:rPr>
              <w:t xml:space="preserve"> Greeks</w:t>
            </w:r>
          </w:p>
        </w:tc>
        <w:tc>
          <w:tcPr>
            <w:tcW w:w="4280" w:type="dxa"/>
            <w:gridSpan w:val="2"/>
          </w:tcPr>
          <w:p w14:paraId="1FA23CD8" w14:textId="44C36B3F" w:rsidR="00CC1464" w:rsidRPr="00AC3B44" w:rsidRDefault="000A45C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Around the </w:t>
            </w:r>
            <w:r w:rsidR="00ED5808">
              <w:rPr>
                <w:rFonts w:ascii="Arial" w:hAnsi="Arial" w:cs="Arial"/>
                <w:sz w:val="28"/>
                <w:szCs w:val="32"/>
              </w:rPr>
              <w:t>Mediterranean</w:t>
            </w:r>
            <w:r>
              <w:rPr>
                <w:rFonts w:ascii="Arial" w:hAnsi="Arial" w:cs="Arial"/>
                <w:sz w:val="28"/>
                <w:szCs w:val="32"/>
              </w:rPr>
              <w:t xml:space="preserve"> Sea</w:t>
            </w:r>
          </w:p>
        </w:tc>
        <w:tc>
          <w:tcPr>
            <w:tcW w:w="4281" w:type="dxa"/>
            <w:gridSpan w:val="3"/>
          </w:tcPr>
          <w:p w14:paraId="2E04F327" w14:textId="2006AEAB" w:rsidR="00CC1464" w:rsidRPr="00AC3B44" w:rsidRDefault="000A45C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Roman Invasion </w:t>
            </w:r>
          </w:p>
        </w:tc>
      </w:tr>
      <w:tr w:rsidR="00CC1464" w:rsidRPr="00704C1C" w14:paraId="1C691D1F" w14:textId="77777777" w:rsidTr="00B638EC">
        <w:tc>
          <w:tcPr>
            <w:tcW w:w="2547" w:type="dxa"/>
          </w:tcPr>
          <w:p w14:paraId="48E788F0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Half Term Split</w:t>
            </w:r>
          </w:p>
        </w:tc>
        <w:tc>
          <w:tcPr>
            <w:tcW w:w="2140" w:type="dxa"/>
          </w:tcPr>
          <w:p w14:paraId="757D4AB5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 1</w:t>
            </w:r>
          </w:p>
        </w:tc>
        <w:tc>
          <w:tcPr>
            <w:tcW w:w="2140" w:type="dxa"/>
          </w:tcPr>
          <w:p w14:paraId="62A7F4B1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Autumn2</w:t>
            </w:r>
          </w:p>
        </w:tc>
        <w:tc>
          <w:tcPr>
            <w:tcW w:w="2140" w:type="dxa"/>
          </w:tcPr>
          <w:p w14:paraId="60631CB7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1</w:t>
            </w:r>
          </w:p>
        </w:tc>
        <w:tc>
          <w:tcPr>
            <w:tcW w:w="2140" w:type="dxa"/>
          </w:tcPr>
          <w:p w14:paraId="55518055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Spring 2</w:t>
            </w:r>
          </w:p>
        </w:tc>
        <w:tc>
          <w:tcPr>
            <w:tcW w:w="2140" w:type="dxa"/>
          </w:tcPr>
          <w:p w14:paraId="32B50D47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1</w:t>
            </w:r>
          </w:p>
        </w:tc>
        <w:tc>
          <w:tcPr>
            <w:tcW w:w="2141" w:type="dxa"/>
            <w:gridSpan w:val="2"/>
          </w:tcPr>
          <w:p w14:paraId="66CB32CF" w14:textId="77777777" w:rsidR="00CC1464" w:rsidRPr="00AC3B44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AC3B44">
              <w:rPr>
                <w:rFonts w:ascii="Arial" w:hAnsi="Arial" w:cs="Arial"/>
                <w:sz w:val="28"/>
                <w:szCs w:val="32"/>
              </w:rPr>
              <w:t>Summer 2</w:t>
            </w:r>
          </w:p>
        </w:tc>
      </w:tr>
      <w:tr w:rsidR="00CC1464" w:rsidRPr="00704C1C" w14:paraId="47747588" w14:textId="77777777" w:rsidTr="00AC3B44">
        <w:tc>
          <w:tcPr>
            <w:tcW w:w="2547" w:type="dxa"/>
          </w:tcPr>
          <w:p w14:paraId="078EF3A6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Focus Curriculum Principle</w:t>
            </w:r>
          </w:p>
        </w:tc>
        <w:tc>
          <w:tcPr>
            <w:tcW w:w="2140" w:type="dxa"/>
          </w:tcPr>
          <w:p w14:paraId="54AE17E2" w14:textId="77777777" w:rsid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 xml:space="preserve">Valuing all children, learning is accessible to all </w:t>
            </w:r>
          </w:p>
          <w:p w14:paraId="72E914A1" w14:textId="2EECFCE1" w:rsid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Strong working partnerships (cross federation)</w:t>
            </w:r>
          </w:p>
          <w:p w14:paraId="1225E26D" w14:textId="06B82674" w:rsidR="0004491B" w:rsidRPr="0004491B" w:rsidRDefault="0004491B" w:rsidP="00CC14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14:paraId="526C2F23" w14:textId="03D3A9D5" w:rsidR="00CC1464" w:rsidRPr="00AC3B44" w:rsidRDefault="0004491B" w:rsidP="00CC1464">
            <w:pPr>
              <w:rPr>
                <w:rFonts w:cs="Arial"/>
              </w:rPr>
            </w:pPr>
            <w:r w:rsidRPr="0004491B">
              <w:rPr>
                <w:rFonts w:cs="Arial"/>
                <w:sz w:val="20"/>
                <w:szCs w:val="20"/>
              </w:rPr>
              <w:t>Challenging, engaging and motivating</w:t>
            </w:r>
          </w:p>
        </w:tc>
        <w:tc>
          <w:tcPr>
            <w:tcW w:w="2140" w:type="dxa"/>
          </w:tcPr>
          <w:p w14:paraId="103EAF68" w14:textId="61C6037E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Broad, relevant and balanced (global)</w:t>
            </w:r>
          </w:p>
          <w:p w14:paraId="1B592CC1" w14:textId="4FDBD61D" w:rsidR="00CC1464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Coherent learning links and pathways</w:t>
            </w:r>
          </w:p>
        </w:tc>
        <w:tc>
          <w:tcPr>
            <w:tcW w:w="2140" w:type="dxa"/>
          </w:tcPr>
          <w:p w14:paraId="508BE189" w14:textId="7CFD9EBA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 xml:space="preserve"> High quality outcomes, deep learning </w:t>
            </w:r>
          </w:p>
          <w:p w14:paraId="4716B630" w14:textId="5583C27C" w:rsidR="00CC1464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Promotes independence and curiosity</w:t>
            </w:r>
          </w:p>
        </w:tc>
        <w:tc>
          <w:tcPr>
            <w:tcW w:w="2140" w:type="dxa"/>
          </w:tcPr>
          <w:p w14:paraId="49FF8B8E" w14:textId="77777777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High quality outcomes, deep learning</w:t>
            </w:r>
          </w:p>
          <w:p w14:paraId="6B99AEA9" w14:textId="77777777" w:rsidR="0004491B" w:rsidRPr="0004491B" w:rsidRDefault="0004491B" w:rsidP="0004491B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Challenging, engaging and motivating.</w:t>
            </w:r>
          </w:p>
          <w:p w14:paraId="4D58339E" w14:textId="0990DA8F" w:rsidR="00CC1464" w:rsidRPr="00AC3B44" w:rsidRDefault="0004491B" w:rsidP="0004491B">
            <w:pPr>
              <w:rPr>
                <w:rFonts w:cs="Arial"/>
              </w:rPr>
            </w:pPr>
            <w:r w:rsidRPr="0004491B">
              <w:rPr>
                <w:rFonts w:cs="Arial"/>
                <w:sz w:val="20"/>
                <w:szCs w:val="20"/>
              </w:rPr>
              <w:t>Opportunities for memorable experiences.</w:t>
            </w:r>
            <w:r>
              <w:rPr>
                <w:rFonts w:cs="Arial"/>
                <w:sz w:val="20"/>
                <w:szCs w:val="20"/>
              </w:rPr>
              <w:t>(local)</w:t>
            </w:r>
          </w:p>
        </w:tc>
        <w:tc>
          <w:tcPr>
            <w:tcW w:w="2141" w:type="dxa"/>
            <w:gridSpan w:val="2"/>
          </w:tcPr>
          <w:p w14:paraId="4BC1089E" w14:textId="1922ECC3" w:rsidR="00CC1464" w:rsidRPr="0004491B" w:rsidRDefault="0004491B" w:rsidP="00CC1464">
            <w:pPr>
              <w:rPr>
                <w:rFonts w:cs="Arial"/>
                <w:sz w:val="20"/>
                <w:szCs w:val="20"/>
              </w:rPr>
            </w:pPr>
            <w:r w:rsidRPr="0004491B">
              <w:rPr>
                <w:rFonts w:cs="Arial"/>
                <w:sz w:val="20"/>
                <w:szCs w:val="20"/>
              </w:rPr>
              <w:t>Strong working partnerships (cross federation)</w:t>
            </w:r>
          </w:p>
        </w:tc>
      </w:tr>
      <w:tr w:rsidR="00E372DB" w:rsidRPr="00704C1C" w14:paraId="4282F565" w14:textId="77777777" w:rsidTr="00E372DB">
        <w:trPr>
          <w:trHeight w:val="885"/>
        </w:trPr>
        <w:tc>
          <w:tcPr>
            <w:tcW w:w="2547" w:type="dxa"/>
            <w:vMerge w:val="restart"/>
          </w:tcPr>
          <w:p w14:paraId="59CDBDF8" w14:textId="77777777" w:rsidR="00E372DB" w:rsidRPr="00704C1C" w:rsidRDefault="00E372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English</w:t>
            </w:r>
          </w:p>
          <w:p w14:paraId="44FDAB96" w14:textId="77777777" w:rsidR="00E372DB" w:rsidRPr="00704C1C" w:rsidRDefault="00E372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(Focus Texts/Writing Opportunities)</w:t>
            </w:r>
          </w:p>
        </w:tc>
        <w:tc>
          <w:tcPr>
            <w:tcW w:w="2140" w:type="dxa"/>
          </w:tcPr>
          <w:p w14:paraId="290358AB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The Tin Forest </w:t>
            </w:r>
          </w:p>
          <w:p w14:paraId="40E2A84C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Greek Myths and Legends</w:t>
            </w:r>
          </w:p>
          <w:p w14:paraId="52AC60D3" w14:textId="1CDD5FA9" w:rsidR="00D164F5" w:rsidRPr="00AE6413" w:rsidRDefault="00AE6413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Aesop’s fables</w:t>
            </w:r>
          </w:p>
        </w:tc>
        <w:tc>
          <w:tcPr>
            <w:tcW w:w="2140" w:type="dxa"/>
          </w:tcPr>
          <w:p w14:paraId="5FC51D8B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Winters Child </w:t>
            </w:r>
          </w:p>
          <w:p w14:paraId="4FCBF4E3" w14:textId="77777777" w:rsidR="00D164F5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WW1 poetry</w:t>
            </w:r>
          </w:p>
          <w:p w14:paraId="3A0B557F" w14:textId="2A395F70" w:rsidR="00E372DB" w:rsidRPr="00AE6413" w:rsidRDefault="00E372DB" w:rsidP="008C234B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14:paraId="1405B933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Escape to Pompeii/ Pompeii</w:t>
            </w:r>
          </w:p>
          <w:p w14:paraId="5FDBB09E" w14:textId="52DD6F5A" w:rsidR="00E372DB" w:rsidRPr="00AE6413" w:rsidRDefault="00E372DB" w:rsidP="008C234B">
            <w:pPr>
              <w:jc w:val="center"/>
              <w:rPr>
                <w:rFonts w:cs="Arial"/>
              </w:rPr>
            </w:pPr>
          </w:p>
        </w:tc>
        <w:tc>
          <w:tcPr>
            <w:tcW w:w="2140" w:type="dxa"/>
          </w:tcPr>
          <w:p w14:paraId="4FBFC138" w14:textId="7777777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Pebble in my pocket</w:t>
            </w:r>
          </w:p>
          <w:p w14:paraId="0A13822E" w14:textId="57A11B1F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Voices in the park </w:t>
            </w:r>
          </w:p>
        </w:tc>
        <w:tc>
          <w:tcPr>
            <w:tcW w:w="2140" w:type="dxa"/>
          </w:tcPr>
          <w:p w14:paraId="171D0A2B" w14:textId="77777777" w:rsidR="00E372DB" w:rsidRPr="00AE6413" w:rsidRDefault="00E372DB" w:rsidP="00E372D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Leon and the Place between?</w:t>
            </w:r>
          </w:p>
          <w:p w14:paraId="237F3554" w14:textId="77777777" w:rsidR="00E372DB" w:rsidRPr="00AE6413" w:rsidRDefault="00E372DB" w:rsidP="00E372D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The Tunnel </w:t>
            </w:r>
          </w:p>
          <w:p w14:paraId="2975DDF4" w14:textId="67CBC193" w:rsidR="00D164F5" w:rsidRPr="00AE6413" w:rsidRDefault="00D164F5" w:rsidP="00E372DB">
            <w:pPr>
              <w:jc w:val="center"/>
              <w:rPr>
                <w:rFonts w:cs="Arial"/>
              </w:rPr>
            </w:pPr>
          </w:p>
        </w:tc>
        <w:tc>
          <w:tcPr>
            <w:tcW w:w="2141" w:type="dxa"/>
            <w:gridSpan w:val="2"/>
          </w:tcPr>
          <w:p w14:paraId="29D098CF" w14:textId="1F8ABE27" w:rsidR="00E372DB" w:rsidRPr="00AE6413" w:rsidRDefault="00E372DB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The BFG</w:t>
            </w:r>
          </w:p>
        </w:tc>
      </w:tr>
      <w:tr w:rsidR="00E372DB" w:rsidRPr="00704C1C" w14:paraId="6A5A45D6" w14:textId="77777777" w:rsidTr="00AC3B44">
        <w:trPr>
          <w:trHeight w:val="405"/>
        </w:trPr>
        <w:tc>
          <w:tcPr>
            <w:tcW w:w="2547" w:type="dxa"/>
            <w:vMerge/>
          </w:tcPr>
          <w:p w14:paraId="2B6A21CC" w14:textId="77777777" w:rsidR="00E372DB" w:rsidRPr="00704C1C" w:rsidRDefault="00E372D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2140" w:type="dxa"/>
          </w:tcPr>
          <w:p w14:paraId="662CBF8A" w14:textId="77777777" w:rsidR="00D164F5" w:rsidRPr="00AE6413" w:rsidRDefault="00D164F5" w:rsidP="00D164F5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First person narrative/diary</w:t>
            </w:r>
          </w:p>
          <w:p w14:paraId="219F48BB" w14:textId="5DBD0366" w:rsidR="00E372DB" w:rsidRPr="00AE6413" w:rsidRDefault="00D164F5" w:rsidP="00D164F5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Creation myth</w:t>
            </w:r>
          </w:p>
        </w:tc>
        <w:tc>
          <w:tcPr>
            <w:tcW w:w="2140" w:type="dxa"/>
          </w:tcPr>
          <w:p w14:paraId="5D70EB93" w14:textId="77777777" w:rsidR="00E372DB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Character descriptions  </w:t>
            </w:r>
          </w:p>
          <w:p w14:paraId="76B5FB8E" w14:textId="5CF192ED" w:rsidR="00D164F5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Settings</w:t>
            </w:r>
          </w:p>
        </w:tc>
        <w:tc>
          <w:tcPr>
            <w:tcW w:w="2140" w:type="dxa"/>
          </w:tcPr>
          <w:p w14:paraId="3F2A578D" w14:textId="77777777" w:rsidR="00E372DB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Recount </w:t>
            </w:r>
          </w:p>
          <w:p w14:paraId="38F2B647" w14:textId="329F0C76" w:rsidR="00D164F5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Letter</w:t>
            </w:r>
            <w:r w:rsidR="008656C2" w:rsidRPr="00AE6413">
              <w:rPr>
                <w:rFonts w:cs="Arial"/>
              </w:rPr>
              <w:t>/ newspaper</w:t>
            </w:r>
          </w:p>
          <w:p w14:paraId="3E807DAF" w14:textId="7C20384F" w:rsidR="00D164F5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>Poetry</w:t>
            </w:r>
          </w:p>
        </w:tc>
        <w:tc>
          <w:tcPr>
            <w:tcW w:w="2140" w:type="dxa"/>
          </w:tcPr>
          <w:p w14:paraId="6262693B" w14:textId="4D5A54FA" w:rsidR="00E372DB" w:rsidRPr="00AE6413" w:rsidRDefault="00D164F5" w:rsidP="008C234B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Non- fiction text – </w:t>
            </w:r>
            <w:r w:rsidR="009A41C3" w:rsidRPr="00AE6413">
              <w:rPr>
                <w:rFonts w:cs="Arial"/>
              </w:rPr>
              <w:t>non-chronological</w:t>
            </w:r>
            <w:r w:rsidRPr="00AE6413">
              <w:rPr>
                <w:rFonts w:cs="Arial"/>
              </w:rPr>
              <w:t xml:space="preserve"> report.</w:t>
            </w:r>
          </w:p>
        </w:tc>
        <w:tc>
          <w:tcPr>
            <w:tcW w:w="2140" w:type="dxa"/>
          </w:tcPr>
          <w:p w14:paraId="746BE149" w14:textId="5C61DA9A" w:rsidR="00E372DB" w:rsidRPr="00AE6413" w:rsidRDefault="00D164F5" w:rsidP="00D164F5">
            <w:pPr>
              <w:jc w:val="center"/>
              <w:rPr>
                <w:rFonts w:cs="Arial"/>
              </w:rPr>
            </w:pPr>
            <w:r w:rsidRPr="00AE6413">
              <w:rPr>
                <w:rFonts w:cs="Arial"/>
              </w:rPr>
              <w:t xml:space="preserve">Narrative </w:t>
            </w:r>
            <w:r w:rsidR="00E372DB" w:rsidRPr="00AE6413">
              <w:rPr>
                <w:rFonts w:cs="Arial"/>
              </w:rPr>
              <w:t xml:space="preserve">Create your own portal story </w:t>
            </w:r>
          </w:p>
        </w:tc>
        <w:tc>
          <w:tcPr>
            <w:tcW w:w="2141" w:type="dxa"/>
            <w:gridSpan w:val="2"/>
          </w:tcPr>
          <w:p w14:paraId="69AE9A17" w14:textId="3B9CC0D2" w:rsidR="00E372DB" w:rsidRPr="00AE6413" w:rsidRDefault="008656C2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</w:rPr>
              <w:t xml:space="preserve">Narrative Create Journey story </w:t>
            </w:r>
          </w:p>
        </w:tc>
      </w:tr>
      <w:tr w:rsidR="00CC1464" w:rsidRPr="00704C1C" w14:paraId="5B77A67D" w14:textId="77777777" w:rsidTr="00AC3B44">
        <w:tc>
          <w:tcPr>
            <w:tcW w:w="2547" w:type="dxa"/>
          </w:tcPr>
          <w:p w14:paraId="350D065F" w14:textId="77777777" w:rsidR="00CC1464" w:rsidRPr="00704C1C" w:rsidRDefault="00CC1464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Maths</w:t>
            </w:r>
            <w:r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</w:tc>
        <w:tc>
          <w:tcPr>
            <w:tcW w:w="2140" w:type="dxa"/>
          </w:tcPr>
          <w:p w14:paraId="3EEE1F35" w14:textId="77777777" w:rsidR="00CC1464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Place Value</w:t>
            </w:r>
          </w:p>
          <w:p w14:paraId="4FBA4CD1" w14:textId="3EF3BE5C" w:rsidR="008C234B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Addition and Subtraction</w:t>
            </w:r>
          </w:p>
        </w:tc>
        <w:tc>
          <w:tcPr>
            <w:tcW w:w="2140" w:type="dxa"/>
          </w:tcPr>
          <w:p w14:paraId="2B824E9F" w14:textId="77777777" w:rsidR="00CC1464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Addition and Subtraction</w:t>
            </w:r>
          </w:p>
          <w:p w14:paraId="3921D3C1" w14:textId="4A6E9773" w:rsidR="008C234B" w:rsidRPr="00AE6413" w:rsidRDefault="008C234B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Multiplication and Division</w:t>
            </w:r>
          </w:p>
        </w:tc>
        <w:tc>
          <w:tcPr>
            <w:tcW w:w="2140" w:type="dxa"/>
          </w:tcPr>
          <w:p w14:paraId="0E6A709B" w14:textId="77777777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Multiplication and Division</w:t>
            </w:r>
          </w:p>
          <w:p w14:paraId="136F6F62" w14:textId="76D52B4C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Measurement: Length, area, perimeter</w:t>
            </w:r>
          </w:p>
          <w:p w14:paraId="2C971FF6" w14:textId="77777777" w:rsidR="008C234B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Fractions</w:t>
            </w:r>
          </w:p>
          <w:p w14:paraId="61C5672E" w14:textId="50822A21" w:rsidR="00023520" w:rsidRPr="00AE6413" w:rsidRDefault="00023520" w:rsidP="008C2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</w:tcPr>
          <w:p w14:paraId="70C67617" w14:textId="77777777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Fractions</w:t>
            </w:r>
          </w:p>
          <w:p w14:paraId="1FF442A8" w14:textId="7777777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Y3: Mass and Capacity</w:t>
            </w:r>
          </w:p>
          <w:p w14:paraId="6D144845" w14:textId="55E233CA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Y4: Decimals</w:t>
            </w:r>
          </w:p>
        </w:tc>
        <w:tc>
          <w:tcPr>
            <w:tcW w:w="2140" w:type="dxa"/>
          </w:tcPr>
          <w:p w14:paraId="24EF3400" w14:textId="0B3D3F11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Decimals, including money</w:t>
            </w:r>
          </w:p>
          <w:p w14:paraId="3B9C2BA7" w14:textId="7777777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Time</w:t>
            </w:r>
          </w:p>
          <w:p w14:paraId="3E2562DF" w14:textId="297AA1C8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Statistics</w:t>
            </w:r>
          </w:p>
        </w:tc>
        <w:tc>
          <w:tcPr>
            <w:tcW w:w="2141" w:type="dxa"/>
            <w:gridSpan w:val="2"/>
          </w:tcPr>
          <w:p w14:paraId="7219F661" w14:textId="77777777" w:rsidR="00CC1464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Statistics</w:t>
            </w:r>
          </w:p>
          <w:p w14:paraId="37507A1E" w14:textId="7777777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Properties of Shape</w:t>
            </w:r>
          </w:p>
          <w:p w14:paraId="232B2EC0" w14:textId="1A05B7AC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Y4: Position and Direction</w:t>
            </w:r>
          </w:p>
          <w:p w14:paraId="3B4EDCC1" w14:textId="1642FE87" w:rsidR="008C234B" w:rsidRPr="00AE6413" w:rsidRDefault="008C234B" w:rsidP="008C234B">
            <w:pPr>
              <w:jc w:val="center"/>
              <w:rPr>
                <w:sz w:val="20"/>
                <w:szCs w:val="20"/>
              </w:rPr>
            </w:pPr>
          </w:p>
        </w:tc>
      </w:tr>
      <w:tr w:rsidR="00CD4921" w:rsidRPr="00704C1C" w14:paraId="4CC637CF" w14:textId="77777777" w:rsidTr="00CD4921">
        <w:trPr>
          <w:trHeight w:val="750"/>
        </w:trPr>
        <w:tc>
          <w:tcPr>
            <w:tcW w:w="2547" w:type="dxa"/>
            <w:vMerge w:val="restart"/>
          </w:tcPr>
          <w:p w14:paraId="183AE31A" w14:textId="77777777" w:rsidR="00CD4921" w:rsidRPr="00704C1C" w:rsidRDefault="00CD492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Science</w:t>
            </w:r>
          </w:p>
        </w:tc>
        <w:tc>
          <w:tcPr>
            <w:tcW w:w="2140" w:type="dxa"/>
          </w:tcPr>
          <w:p w14:paraId="6992919B" w14:textId="1AC23AEB" w:rsidR="00CD4921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 xml:space="preserve">Animals including humans </w:t>
            </w:r>
            <w:r>
              <w:rPr>
                <w:rFonts w:cs="Arial"/>
                <w:sz w:val="20"/>
                <w:szCs w:val="20"/>
              </w:rPr>
              <w:t>–</w:t>
            </w:r>
            <w:r w:rsidRPr="00AE6413">
              <w:rPr>
                <w:rFonts w:cs="Arial"/>
                <w:sz w:val="20"/>
                <w:szCs w:val="20"/>
              </w:rPr>
              <w:t xml:space="preserve"> teeth</w:t>
            </w:r>
          </w:p>
          <w:p w14:paraId="47C22A10" w14:textId="77777777" w:rsidR="00CD4921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627202F" w14:textId="7ED47596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40" w:type="dxa"/>
          </w:tcPr>
          <w:p w14:paraId="460A6658" w14:textId="038D518B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Animals including humans – digestive system</w:t>
            </w:r>
          </w:p>
        </w:tc>
        <w:tc>
          <w:tcPr>
            <w:tcW w:w="2140" w:type="dxa"/>
          </w:tcPr>
          <w:p w14:paraId="18050B73" w14:textId="15D31760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States of matter</w:t>
            </w:r>
          </w:p>
        </w:tc>
        <w:tc>
          <w:tcPr>
            <w:tcW w:w="2140" w:type="dxa"/>
          </w:tcPr>
          <w:p w14:paraId="1494E736" w14:textId="35CCFF07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Living things and their habitats</w:t>
            </w:r>
          </w:p>
        </w:tc>
        <w:tc>
          <w:tcPr>
            <w:tcW w:w="2140" w:type="dxa"/>
          </w:tcPr>
          <w:p w14:paraId="2F76D171" w14:textId="4467FD97" w:rsidR="00CD4921" w:rsidRPr="00AE6413" w:rsidRDefault="00CD4921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Electricity</w:t>
            </w:r>
          </w:p>
        </w:tc>
        <w:tc>
          <w:tcPr>
            <w:tcW w:w="2141" w:type="dxa"/>
            <w:gridSpan w:val="2"/>
          </w:tcPr>
          <w:p w14:paraId="7C4DB92F" w14:textId="2406D959" w:rsidR="00CD4921" w:rsidRPr="00AE6413" w:rsidRDefault="00CD4921" w:rsidP="008656C2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 xml:space="preserve">Sound </w:t>
            </w:r>
          </w:p>
        </w:tc>
      </w:tr>
      <w:tr w:rsidR="00CD4921" w:rsidRPr="00704C1C" w14:paraId="01990B37" w14:textId="77777777" w:rsidTr="006E1673">
        <w:trPr>
          <w:trHeight w:val="450"/>
        </w:trPr>
        <w:tc>
          <w:tcPr>
            <w:tcW w:w="2547" w:type="dxa"/>
            <w:vMerge/>
          </w:tcPr>
          <w:p w14:paraId="15E06B74" w14:textId="77777777" w:rsidR="00CD4921" w:rsidRPr="00704C1C" w:rsidRDefault="00CD492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</w:p>
        </w:tc>
        <w:tc>
          <w:tcPr>
            <w:tcW w:w="12841" w:type="dxa"/>
            <w:gridSpan w:val="7"/>
          </w:tcPr>
          <w:p w14:paraId="1721AA90" w14:textId="5ABD5A70" w:rsidR="00CD4921" w:rsidRPr="00AE6413" w:rsidRDefault="00CD4921" w:rsidP="008656C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Long Study </w:t>
            </w:r>
          </w:p>
        </w:tc>
      </w:tr>
      <w:tr w:rsidR="00D30D53" w:rsidRPr="00704C1C" w14:paraId="5D325286" w14:textId="77777777" w:rsidTr="00FB72F0">
        <w:tc>
          <w:tcPr>
            <w:tcW w:w="2547" w:type="dxa"/>
          </w:tcPr>
          <w:p w14:paraId="6B57E43A" w14:textId="77777777" w:rsidR="00D30D53" w:rsidRPr="00704C1C" w:rsidRDefault="00D30D53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History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25DEA8D4" w14:textId="77777777" w:rsidR="00D30D53" w:rsidRPr="00AE6413" w:rsidRDefault="006B1D8B" w:rsidP="00342DE5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>Ancient Greece – a study of Greek life and achievements and their influence on the western world.</w:t>
            </w:r>
          </w:p>
          <w:p w14:paraId="69FF819D" w14:textId="34F6324D" w:rsidR="006B1D8B" w:rsidRPr="00AE6413" w:rsidRDefault="006B1D8B" w:rsidP="006B1D8B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Historical Interpretation</w:t>
            </w:r>
            <w:r w:rsidR="00F96B1B" w:rsidRPr="00AE6413">
              <w:rPr>
                <w:sz w:val="20"/>
                <w:szCs w:val="20"/>
                <w:u w:val="single"/>
              </w:rPr>
              <w:t xml:space="preserve"> Chronological awareness</w:t>
            </w:r>
          </w:p>
          <w:p w14:paraId="1A0F0FED" w14:textId="77777777" w:rsidR="006B1D8B" w:rsidRPr="00AE6413" w:rsidRDefault="00F96B1B" w:rsidP="00342DE5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 xml:space="preserve">Trojan war  Olympics </w:t>
            </w:r>
          </w:p>
          <w:p w14:paraId="4EE2C58C" w14:textId="77777777" w:rsidR="00F96B1B" w:rsidRPr="00AE6413" w:rsidRDefault="00F96B1B" w:rsidP="00F96B1B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Knowledge and understanding of events, people and changes in the past</w:t>
            </w:r>
          </w:p>
          <w:p w14:paraId="6EA66201" w14:textId="3033BA42" w:rsidR="00F96B1B" w:rsidRPr="00AC3B44" w:rsidRDefault="00F96B1B" w:rsidP="00342DE5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>How we can find out about life through pottery</w:t>
            </w:r>
          </w:p>
        </w:tc>
        <w:tc>
          <w:tcPr>
            <w:tcW w:w="4280" w:type="dxa"/>
            <w:gridSpan w:val="2"/>
          </w:tcPr>
          <w:p w14:paraId="3EF17051" w14:textId="77777777" w:rsidR="004160E8" w:rsidRPr="00AE6413" w:rsidRDefault="004160E8" w:rsidP="004160E8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Knowledge and understanding of events, people and changes in the past</w:t>
            </w:r>
          </w:p>
          <w:p w14:paraId="340694FA" w14:textId="7E5B971F" w:rsidR="00D30D53" w:rsidRPr="00AC3B44" w:rsidRDefault="004160E8" w:rsidP="008C234B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 w:rsidRPr="00AE6413">
              <w:rPr>
                <w:rFonts w:cs="Comic Sans MS"/>
                <w:bCs/>
                <w:sz w:val="20"/>
                <w:szCs w:val="20"/>
              </w:rPr>
              <w:t>Natural disasters that have occurred in the region and the impact on the people and the area.</w:t>
            </w:r>
            <w:r>
              <w:rPr>
                <w:rFonts w:cs="Comic Sans MS"/>
                <w:bCs/>
              </w:rPr>
              <w:t xml:space="preserve"> </w:t>
            </w:r>
          </w:p>
        </w:tc>
        <w:tc>
          <w:tcPr>
            <w:tcW w:w="4281" w:type="dxa"/>
            <w:gridSpan w:val="3"/>
          </w:tcPr>
          <w:p w14:paraId="32BEA31B" w14:textId="77777777" w:rsidR="00D577C5" w:rsidRPr="00AE6413" w:rsidRDefault="00D577C5" w:rsidP="00D577C5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sz w:val="20"/>
                <w:szCs w:val="20"/>
                <w:u w:val="single"/>
              </w:rPr>
              <w:t>Historical Interpretation</w:t>
            </w:r>
            <w:r w:rsidRPr="00AE6413">
              <w:rPr>
                <w:rFonts w:cs="Arial"/>
                <w:sz w:val="20"/>
                <w:szCs w:val="20"/>
              </w:rPr>
              <w:t xml:space="preserve"> </w:t>
            </w:r>
          </w:p>
          <w:p w14:paraId="14B6DFE4" w14:textId="4F8697D3" w:rsidR="00D577C5" w:rsidRPr="00AE6413" w:rsidRDefault="00D577C5" w:rsidP="00D577C5">
            <w:pPr>
              <w:rPr>
                <w:sz w:val="20"/>
                <w:szCs w:val="20"/>
              </w:rPr>
            </w:pPr>
            <w:r w:rsidRPr="00AE6413">
              <w:rPr>
                <w:sz w:val="20"/>
                <w:szCs w:val="20"/>
              </w:rPr>
              <w:t>The Roman Empire and its impact on Britain.</w:t>
            </w:r>
          </w:p>
          <w:p w14:paraId="6781E2B8" w14:textId="77777777" w:rsidR="00342DE5" w:rsidRPr="00AE6413" w:rsidRDefault="00342DE5" w:rsidP="00342DE5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Chronological Understanding</w:t>
            </w:r>
          </w:p>
          <w:p w14:paraId="4C14AE1A" w14:textId="43E7898D" w:rsidR="00D30D53" w:rsidRPr="00AE6413" w:rsidRDefault="00342DE5" w:rsidP="00342DE5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Sequencing the events of the invasion</w:t>
            </w:r>
            <w:r w:rsidR="00050B99" w:rsidRPr="00AE6413">
              <w:rPr>
                <w:rFonts w:cs="Arial"/>
                <w:sz w:val="20"/>
                <w:szCs w:val="20"/>
              </w:rPr>
              <w:t xml:space="preserve"> and change in Britain</w:t>
            </w:r>
          </w:p>
          <w:p w14:paraId="43177B11" w14:textId="77777777" w:rsidR="00342DE5" w:rsidRPr="00AE6413" w:rsidRDefault="00342DE5" w:rsidP="00342DE5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Knowledge and understanding of events, people and changes in the past</w:t>
            </w:r>
          </w:p>
          <w:p w14:paraId="0FA12C4C" w14:textId="77777777" w:rsidR="006B1D8B" w:rsidRPr="00AE6413" w:rsidRDefault="00342DE5" w:rsidP="006B1D8B">
            <w:pPr>
              <w:rPr>
                <w:sz w:val="20"/>
                <w:szCs w:val="20"/>
                <w:u w:val="single"/>
              </w:rPr>
            </w:pPr>
            <w:r w:rsidRPr="00AE6413">
              <w:rPr>
                <w:rFonts w:cs="Arial"/>
                <w:sz w:val="20"/>
                <w:szCs w:val="20"/>
              </w:rPr>
              <w:t>Britain before and after the Romans came,</w:t>
            </w:r>
            <w:r w:rsidR="00050B99" w:rsidRPr="00AE6413">
              <w:rPr>
                <w:rFonts w:cs="Arial"/>
                <w:sz w:val="20"/>
                <w:szCs w:val="20"/>
              </w:rPr>
              <w:t xml:space="preserve"> </w:t>
            </w:r>
            <w:r w:rsidR="006B1D8B" w:rsidRPr="00AE6413">
              <w:rPr>
                <w:sz w:val="20"/>
                <w:szCs w:val="20"/>
                <w:u w:val="single"/>
              </w:rPr>
              <w:t>Historical Interpretation</w:t>
            </w:r>
          </w:p>
          <w:p w14:paraId="07E55C48" w14:textId="0511EB6F" w:rsidR="00050B99" w:rsidRPr="00AE6413" w:rsidRDefault="00050B99" w:rsidP="00050B99">
            <w:pPr>
              <w:rPr>
                <w:sz w:val="20"/>
                <w:szCs w:val="20"/>
                <w:u w:val="single"/>
              </w:rPr>
            </w:pPr>
            <w:r w:rsidRPr="00AE6413">
              <w:rPr>
                <w:rFonts w:cs="Arial"/>
                <w:sz w:val="20"/>
                <w:szCs w:val="20"/>
              </w:rPr>
              <w:t>Boudicca’s rebellion.</w:t>
            </w:r>
            <w:r w:rsidRPr="00AE6413">
              <w:rPr>
                <w:sz w:val="20"/>
                <w:szCs w:val="20"/>
                <w:u w:val="single"/>
              </w:rPr>
              <w:t xml:space="preserve"> </w:t>
            </w:r>
          </w:p>
          <w:p w14:paraId="14961863" w14:textId="479ED809" w:rsidR="00D577C5" w:rsidRPr="00AC3B44" w:rsidRDefault="00D577C5" w:rsidP="00342DE5">
            <w:pPr>
              <w:rPr>
                <w:rFonts w:cs="Arial"/>
              </w:rPr>
            </w:pPr>
          </w:p>
        </w:tc>
      </w:tr>
      <w:tr w:rsidR="00AE6413" w:rsidRPr="00704C1C" w14:paraId="5C49314D" w14:textId="77777777" w:rsidTr="00F9746D">
        <w:tc>
          <w:tcPr>
            <w:tcW w:w="2547" w:type="dxa"/>
          </w:tcPr>
          <w:p w14:paraId="6E94C03C" w14:textId="77777777" w:rsidR="00AE6413" w:rsidRPr="00704C1C" w:rsidRDefault="00AE6413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Geography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44162EF6" w14:textId="77777777" w:rsidR="00AE6413" w:rsidRDefault="00AE6413" w:rsidP="00AE6413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  <w:u w:val="single"/>
              </w:rPr>
            </w:pPr>
            <w:r w:rsidRPr="004160E8">
              <w:rPr>
                <w:rFonts w:cs="Comic Sans MS"/>
                <w:bCs/>
                <w:sz w:val="20"/>
                <w:szCs w:val="20"/>
                <w:u w:val="single"/>
              </w:rPr>
              <w:t>Locational knowledge</w:t>
            </w:r>
          </w:p>
          <w:p w14:paraId="5EE5F116" w14:textId="77777777" w:rsidR="00AE6413" w:rsidRDefault="00AE6413" w:rsidP="00AE6413">
            <w:pPr>
              <w:rPr>
                <w:rFonts w:cs="Comic Sans MS"/>
                <w:bCs/>
                <w:sz w:val="20"/>
                <w:szCs w:val="20"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Where is Greece? </w:t>
            </w:r>
          </w:p>
          <w:p w14:paraId="5DF01BD7" w14:textId="07158041" w:rsidR="00AE6413" w:rsidRPr="00AE6413" w:rsidRDefault="00AE6413" w:rsidP="00AE6413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 xml:space="preserve">Geographical skills and fieldwork: </w:t>
            </w:r>
          </w:p>
          <w:p w14:paraId="5F68DCAC" w14:textId="77777777" w:rsidR="00AE6413" w:rsidRDefault="00AE6413" w:rsidP="008C234B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>
              <w:rPr>
                <w:rFonts w:eastAsia="Times New Roman" w:cs="Comic Sans MS"/>
                <w:bCs/>
                <w:sz w:val="20"/>
                <w:szCs w:val="20"/>
              </w:rPr>
              <w:t>Using maps atlases and globe locate the country</w:t>
            </w:r>
          </w:p>
          <w:p w14:paraId="2E20411E" w14:textId="77777777" w:rsidR="00AE6413" w:rsidRPr="004160E8" w:rsidRDefault="00AE6413" w:rsidP="008C234B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Make own map of Mount Olympia and location of Gods and temples. </w:t>
            </w:r>
          </w:p>
          <w:p w14:paraId="1763391E" w14:textId="0F943732" w:rsidR="00AE6413" w:rsidRPr="004160E8" w:rsidRDefault="00AE6413" w:rsidP="008C234B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80" w:type="dxa"/>
            <w:gridSpan w:val="2"/>
          </w:tcPr>
          <w:p w14:paraId="49EB0B4C" w14:textId="27EBA78E" w:rsidR="00AE6413" w:rsidRDefault="00AE6413" w:rsidP="00AE6413">
            <w:pPr>
              <w:spacing w:beforeLines="40" w:before="96" w:afterLines="40" w:after="96"/>
              <w:rPr>
                <w:rFonts w:cs="Comic Sans MS"/>
                <w:bCs/>
                <w:sz w:val="20"/>
                <w:szCs w:val="20"/>
                <w:u w:val="single"/>
              </w:rPr>
            </w:pPr>
            <w:r w:rsidRPr="004160E8">
              <w:rPr>
                <w:rFonts w:cs="Comic Sans MS"/>
                <w:bCs/>
                <w:sz w:val="20"/>
                <w:szCs w:val="20"/>
                <w:u w:val="single"/>
              </w:rPr>
              <w:t>Locational knowledge</w:t>
            </w:r>
            <w:r>
              <w:rPr>
                <w:rFonts w:cs="Comic Sans MS"/>
                <w:bCs/>
                <w:sz w:val="20"/>
                <w:szCs w:val="20"/>
                <w:u w:val="single"/>
              </w:rPr>
              <w:t xml:space="preserve"> </w:t>
            </w:r>
          </w:p>
          <w:p w14:paraId="71729203" w14:textId="77777777" w:rsidR="00AE6413" w:rsidRDefault="00AE6413" w:rsidP="004160E8">
            <w:pPr>
              <w:rPr>
                <w:rFonts w:cs="Arial"/>
                <w:sz w:val="20"/>
                <w:szCs w:val="20"/>
              </w:rPr>
            </w:pPr>
            <w:r w:rsidRPr="004160E8">
              <w:rPr>
                <w:rFonts w:cs="Comic Sans MS"/>
                <w:bCs/>
                <w:sz w:val="20"/>
                <w:szCs w:val="20"/>
              </w:rPr>
              <w:t>Mediterranean</w:t>
            </w:r>
            <w:r w:rsidRPr="004160E8">
              <w:rPr>
                <w:rFonts w:cs="Arial"/>
                <w:sz w:val="20"/>
                <w:szCs w:val="20"/>
              </w:rPr>
              <w:t xml:space="preserve"> Sea location of all the countries that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4160E8">
              <w:rPr>
                <w:rFonts w:cs="Arial"/>
                <w:sz w:val="20"/>
                <w:szCs w:val="20"/>
              </w:rPr>
              <w:t xml:space="preserve">surround it. Place in Europe. </w:t>
            </w:r>
          </w:p>
          <w:p w14:paraId="72AADE10" w14:textId="77777777" w:rsidR="00AE6413" w:rsidRDefault="00AE6413" w:rsidP="004160E8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  <w:u w:val="single"/>
              </w:rPr>
              <w:t>Place Knowledge</w:t>
            </w:r>
          </w:p>
          <w:p w14:paraId="5E60554F" w14:textId="1A9F4DA3" w:rsidR="00AE6413" w:rsidRDefault="00AE6413" w:rsidP="004160E8">
            <w:pPr>
              <w:rPr>
                <w:rFonts w:cs="Comic Sans MS"/>
                <w:bCs/>
                <w:sz w:val="20"/>
                <w:szCs w:val="20"/>
              </w:rPr>
            </w:pPr>
            <w:r w:rsidRPr="004160E8">
              <w:rPr>
                <w:rFonts w:cs="Arial"/>
                <w:sz w:val="20"/>
                <w:szCs w:val="20"/>
              </w:rPr>
              <w:t xml:space="preserve"> Comparison of European regions</w:t>
            </w:r>
            <w:r>
              <w:rPr>
                <w:rFonts w:cs="Arial"/>
                <w:sz w:val="20"/>
                <w:szCs w:val="20"/>
              </w:rPr>
              <w:t>/ countries</w:t>
            </w:r>
            <w:r w:rsidRPr="004160E8">
              <w:rPr>
                <w:rFonts w:cs="Arial"/>
                <w:sz w:val="20"/>
                <w:szCs w:val="20"/>
              </w:rPr>
              <w:t>.</w:t>
            </w:r>
            <w:r w:rsidRPr="004160E8">
              <w:rPr>
                <w:rFonts w:cs="Comic Sans MS"/>
                <w:bCs/>
                <w:sz w:val="20"/>
                <w:szCs w:val="20"/>
              </w:rPr>
              <w:t xml:space="preserve"> </w:t>
            </w:r>
          </w:p>
          <w:p w14:paraId="52B8CD08" w14:textId="42DD83F9" w:rsidR="00AE6413" w:rsidRPr="004160E8" w:rsidRDefault="00AE6413" w:rsidP="004160E8">
            <w:pPr>
              <w:rPr>
                <w:rFonts w:cs="Arial"/>
                <w:sz w:val="20"/>
                <w:szCs w:val="20"/>
              </w:rPr>
            </w:pPr>
            <w:r w:rsidRPr="00AE6413">
              <w:rPr>
                <w:rFonts w:cs="Comic Sans MS"/>
                <w:bCs/>
                <w:sz w:val="20"/>
                <w:szCs w:val="20"/>
                <w:u w:val="single"/>
              </w:rPr>
              <w:t xml:space="preserve">Climate </w:t>
            </w:r>
            <w:r>
              <w:rPr>
                <w:rFonts w:cs="Comic Sans MS"/>
                <w:bCs/>
                <w:sz w:val="20"/>
                <w:szCs w:val="20"/>
              </w:rPr>
              <w:t xml:space="preserve">- </w:t>
            </w:r>
            <w:r w:rsidRPr="004160E8">
              <w:rPr>
                <w:rFonts w:cs="Comic Sans MS"/>
                <w:bCs/>
                <w:sz w:val="20"/>
                <w:szCs w:val="20"/>
              </w:rPr>
              <w:t>Identify the position and significance of latitude, longitude, Equator, Northern Hemisphere, Southern Hemisphere</w:t>
            </w:r>
          </w:p>
          <w:p w14:paraId="4B492C74" w14:textId="6749F094" w:rsidR="00AE6413" w:rsidRDefault="00AE6413" w:rsidP="004160E8">
            <w:pPr>
              <w:spacing w:beforeLines="40" w:before="96" w:afterLines="40" w:after="96"/>
              <w:rPr>
                <w:rFonts w:cs="Comic Sans MS"/>
                <w:bCs/>
              </w:rPr>
            </w:pPr>
            <w:r w:rsidRPr="004160E8">
              <w:rPr>
                <w:rFonts w:cs="Comic Sans MS"/>
                <w:bCs/>
                <w:sz w:val="20"/>
                <w:szCs w:val="20"/>
                <w:u w:val="single"/>
              </w:rPr>
              <w:t>Human and Physical</w:t>
            </w:r>
            <w:r w:rsidRPr="004160E8">
              <w:rPr>
                <w:rFonts w:cs="Comic Sans MS"/>
                <w:bCs/>
                <w:sz w:val="20"/>
                <w:szCs w:val="20"/>
              </w:rPr>
              <w:t>:</w:t>
            </w:r>
            <w:r>
              <w:rPr>
                <w:rFonts w:cs="Comic Sans MS"/>
                <w:bCs/>
                <w:sz w:val="20"/>
                <w:szCs w:val="20"/>
              </w:rPr>
              <w:t xml:space="preserve"> </w:t>
            </w:r>
            <w:r w:rsidRPr="00AE6413">
              <w:rPr>
                <w:rFonts w:cs="Comic Sans MS"/>
                <w:bCs/>
                <w:sz w:val="20"/>
                <w:szCs w:val="20"/>
              </w:rPr>
              <w:t>Natural disasters</w:t>
            </w:r>
            <w:r>
              <w:rPr>
                <w:rFonts w:cs="Comic Sans MS"/>
                <w:bCs/>
                <w:sz w:val="20"/>
                <w:szCs w:val="20"/>
              </w:rPr>
              <w:t xml:space="preserve"> including </w:t>
            </w:r>
            <w:r w:rsidRPr="00AE6413">
              <w:rPr>
                <w:rFonts w:cs="Comic Sans MS"/>
                <w:bCs/>
                <w:sz w:val="20"/>
                <w:szCs w:val="20"/>
              </w:rPr>
              <w:t>volcanoes and impact on</w:t>
            </w:r>
            <w:r>
              <w:rPr>
                <w:rFonts w:cs="Comic Sans MS"/>
                <w:bCs/>
              </w:rPr>
              <w:t xml:space="preserve"> </w:t>
            </w:r>
            <w:r w:rsidRPr="00AE6413">
              <w:rPr>
                <w:rFonts w:cs="Comic Sans MS"/>
                <w:bCs/>
                <w:sz w:val="20"/>
                <w:szCs w:val="20"/>
              </w:rPr>
              <w:t>people and place.</w:t>
            </w:r>
            <w:r>
              <w:rPr>
                <w:rFonts w:cs="Comic Sans MS"/>
                <w:bCs/>
              </w:rPr>
              <w:t xml:space="preserve"> </w:t>
            </w:r>
          </w:p>
          <w:p w14:paraId="514A47AC" w14:textId="77777777" w:rsidR="00AE6413" w:rsidRPr="00AE6413" w:rsidRDefault="00AE6413" w:rsidP="00AE6413">
            <w:pPr>
              <w:rPr>
                <w:sz w:val="20"/>
                <w:szCs w:val="20"/>
                <w:u w:val="single"/>
              </w:rPr>
            </w:pPr>
            <w:r w:rsidRPr="00AE6413">
              <w:rPr>
                <w:sz w:val="20"/>
                <w:szCs w:val="20"/>
                <w:u w:val="single"/>
              </w:rPr>
              <w:t>Fieldwork</w:t>
            </w:r>
          </w:p>
          <w:p w14:paraId="2219872E" w14:textId="13CF2208" w:rsidR="00AE6413" w:rsidRPr="00AE6413" w:rsidRDefault="00AE6413" w:rsidP="00AE641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Visit Local area - to make</w:t>
            </w:r>
            <w:r w:rsidRPr="00AE6413">
              <w:rPr>
                <w:sz w:val="20"/>
                <w:szCs w:val="20"/>
              </w:rPr>
              <w:t xml:space="preserve"> judgement and drawing conclusions. Exploring and collecting fieldwork based on Weather, Rivers, Local Settlements and agriculture. </w:t>
            </w:r>
          </w:p>
        </w:tc>
        <w:tc>
          <w:tcPr>
            <w:tcW w:w="4281" w:type="dxa"/>
            <w:gridSpan w:val="3"/>
          </w:tcPr>
          <w:p w14:paraId="69740661" w14:textId="1851C787" w:rsidR="00AE6413" w:rsidRPr="00AE6413" w:rsidRDefault="00AE6413" w:rsidP="008C234B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  <w:u w:val="single"/>
              </w:rPr>
              <w:t>Physical Geography</w:t>
            </w:r>
            <w:r w:rsidRPr="00AE6413">
              <w:rPr>
                <w:rFonts w:cs="Arial"/>
                <w:sz w:val="20"/>
                <w:szCs w:val="20"/>
              </w:rPr>
              <w:t xml:space="preserve"> – Field Work - remains on IOW</w:t>
            </w:r>
          </w:p>
          <w:p w14:paraId="768C0F70" w14:textId="77777777" w:rsidR="00AE6413" w:rsidRPr="00AE6413" w:rsidRDefault="00AE6413" w:rsidP="00050B99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Locate countries, using maps to focus on Europe.</w:t>
            </w:r>
          </w:p>
          <w:p w14:paraId="032705ED" w14:textId="77777777" w:rsidR="00AE6413" w:rsidRPr="00AE6413" w:rsidRDefault="00AE6413" w:rsidP="00050B99">
            <w:pPr>
              <w:jc w:val="center"/>
              <w:rPr>
                <w:rFonts w:cs="Arial"/>
                <w:sz w:val="20"/>
                <w:szCs w:val="20"/>
                <w:u w:val="single"/>
              </w:rPr>
            </w:pPr>
            <w:r w:rsidRPr="00AE6413">
              <w:rPr>
                <w:rFonts w:cs="Arial"/>
                <w:sz w:val="20"/>
                <w:szCs w:val="20"/>
                <w:u w:val="single"/>
              </w:rPr>
              <w:t>Place Knowledge:</w:t>
            </w:r>
          </w:p>
          <w:p w14:paraId="25532CF5" w14:textId="39D03250" w:rsidR="00AE6413" w:rsidRPr="00AE6413" w:rsidRDefault="00AE6413" w:rsidP="00050B99">
            <w:pPr>
              <w:jc w:val="center"/>
              <w:rPr>
                <w:rFonts w:cs="Arial"/>
                <w:sz w:val="20"/>
                <w:szCs w:val="20"/>
              </w:rPr>
            </w:pPr>
            <w:r w:rsidRPr="00AE6413">
              <w:rPr>
                <w:rFonts w:cs="Arial"/>
                <w:sz w:val="20"/>
                <w:szCs w:val="20"/>
              </w:rPr>
              <w:t>Understand key aspects of human geography including types of settlement and land use.</w:t>
            </w:r>
          </w:p>
          <w:p w14:paraId="73E5164E" w14:textId="77777777" w:rsidR="00AE6413" w:rsidRDefault="00AE6413" w:rsidP="008C234B">
            <w:pPr>
              <w:jc w:val="center"/>
              <w:rPr>
                <w:rFonts w:cs="Arial"/>
              </w:rPr>
            </w:pPr>
          </w:p>
          <w:p w14:paraId="33584483" w14:textId="23259580" w:rsidR="00AE6413" w:rsidRPr="00AC3B44" w:rsidRDefault="00AE6413" w:rsidP="008C234B">
            <w:pPr>
              <w:jc w:val="center"/>
              <w:rPr>
                <w:rFonts w:cs="Arial"/>
              </w:rPr>
            </w:pPr>
          </w:p>
        </w:tc>
      </w:tr>
      <w:tr w:rsidR="00CD4921" w:rsidRPr="00704C1C" w14:paraId="79335F6F" w14:textId="77777777" w:rsidTr="000170F8">
        <w:tc>
          <w:tcPr>
            <w:tcW w:w="2547" w:type="dxa"/>
          </w:tcPr>
          <w:p w14:paraId="7EF53D65" w14:textId="77777777" w:rsidR="00CD4921" w:rsidRPr="00704C1C" w:rsidRDefault="00CD4921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Art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131ABC73" w14:textId="03BC3F27" w:rsidR="00CD4921" w:rsidRDefault="00CD4921" w:rsidP="00CD4921">
            <w:pPr>
              <w:spacing w:beforeLines="40" w:before="96" w:afterLines="40" w:after="96"/>
              <w:jc w:val="center"/>
              <w:rPr>
                <w:rFonts w:cs="Comic Sans MS"/>
                <w:bCs/>
                <w:u w:val="single"/>
              </w:rPr>
            </w:pPr>
            <w:r w:rsidRPr="008642A9">
              <w:rPr>
                <w:rFonts w:eastAsia="Times New Roman" w:cs="Comic Sans MS"/>
                <w:bCs/>
                <w:u w:val="single"/>
              </w:rPr>
              <w:t>Sculpture</w:t>
            </w:r>
            <w:r>
              <w:rPr>
                <w:rFonts w:eastAsia="Times New Roman" w:cs="Comic Sans MS"/>
                <w:bCs/>
                <w:u w:val="single"/>
              </w:rPr>
              <w:t>,</w:t>
            </w:r>
            <w:r>
              <w:rPr>
                <w:rFonts w:eastAsia="Times New Roman" w:cs="Comic Sans MS"/>
                <w:bCs/>
              </w:rPr>
              <w:t xml:space="preserve"> </w:t>
            </w:r>
            <w:r w:rsidRPr="00CA3A5C">
              <w:rPr>
                <w:rFonts w:cs="Comic Sans MS"/>
                <w:bCs/>
                <w:u w:val="single"/>
              </w:rPr>
              <w:t>Textiles</w:t>
            </w:r>
          </w:p>
          <w:p w14:paraId="62C6EDF7" w14:textId="075938BE" w:rsidR="00CD4921" w:rsidRPr="00CD4921" w:rsidRDefault="00CD4921" w:rsidP="00CD4921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</w:rPr>
            </w:pPr>
            <w:r>
              <w:rPr>
                <w:rFonts w:eastAsia="Times New Roman" w:cs="Comic Sans MS"/>
                <w:bCs/>
              </w:rPr>
              <w:t xml:space="preserve">Pottery     </w:t>
            </w:r>
            <w:r w:rsidRPr="00CA3A5C">
              <w:rPr>
                <w:rFonts w:cs="Comic Sans MS"/>
                <w:bCs/>
              </w:rPr>
              <w:t>weaving</w:t>
            </w:r>
          </w:p>
        </w:tc>
        <w:tc>
          <w:tcPr>
            <w:tcW w:w="4280" w:type="dxa"/>
            <w:gridSpan w:val="2"/>
          </w:tcPr>
          <w:p w14:paraId="3A30CB45" w14:textId="77777777" w:rsidR="00CD4921" w:rsidRDefault="00CD4921" w:rsidP="008642A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 w:rsidRPr="008642A9">
              <w:rPr>
                <w:rFonts w:cs="Comic Sans MS"/>
                <w:bCs/>
                <w:u w:val="single"/>
              </w:rPr>
              <w:t>Drawing, painting</w:t>
            </w:r>
            <w:r>
              <w:rPr>
                <w:rFonts w:cs="Comic Sans MS"/>
                <w:bCs/>
              </w:rPr>
              <w:t>.</w:t>
            </w:r>
          </w:p>
          <w:p w14:paraId="253F0249" w14:textId="25048A0D" w:rsidR="00CD4921" w:rsidRPr="00AC3B44" w:rsidRDefault="00CD4921" w:rsidP="008642A9">
            <w:pPr>
              <w:spacing w:beforeLines="40" w:before="96" w:afterLines="40" w:after="96"/>
              <w:jc w:val="center"/>
              <w:rPr>
                <w:rFonts w:cs="Comic Sans MS"/>
                <w:bCs/>
              </w:rPr>
            </w:pPr>
            <w:r>
              <w:rPr>
                <w:rFonts w:cs="Comic Sans MS"/>
                <w:bCs/>
              </w:rPr>
              <w:t>Impressionism</w:t>
            </w:r>
            <w:r>
              <w:rPr>
                <w:rFonts w:cs="Comic Sans MS"/>
                <w:bCs/>
              </w:rPr>
              <w:tab/>
              <w:t xml:space="preserve">Artist Study – Monet </w:t>
            </w:r>
            <w:r w:rsidRPr="008642A9">
              <w:rPr>
                <w:rFonts w:cs="Comic Sans MS"/>
                <w:bCs/>
              </w:rPr>
              <w:t>Landscapes</w:t>
            </w:r>
            <w:r w:rsidRPr="008642A9">
              <w:rPr>
                <w:rFonts w:cs="Comic Sans MS"/>
                <w:bCs/>
              </w:rPr>
              <w:tab/>
            </w:r>
            <w:r>
              <w:rPr>
                <w:rFonts w:cs="Comic Sans MS"/>
                <w:bCs/>
              </w:rPr>
              <w:t>Artists scenes</w:t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 w:rsidRPr="008642A9">
              <w:rPr>
                <w:rFonts w:cs="Comic Sans MS"/>
                <w:bCs/>
              </w:rPr>
              <w:tab/>
            </w:r>
            <w:r>
              <w:rPr>
                <w:rFonts w:cs="Comic Sans MS"/>
                <w:bCs/>
              </w:rPr>
              <w:t xml:space="preserve"> </w:t>
            </w:r>
          </w:p>
        </w:tc>
        <w:tc>
          <w:tcPr>
            <w:tcW w:w="4281" w:type="dxa"/>
            <w:gridSpan w:val="3"/>
          </w:tcPr>
          <w:p w14:paraId="67220520" w14:textId="02F5F944" w:rsidR="00CD4921" w:rsidRPr="00CD4921" w:rsidRDefault="00CD4921" w:rsidP="00CD4921">
            <w:pPr>
              <w:jc w:val="center"/>
              <w:rPr>
                <w:rFonts w:cs="Arial"/>
                <w:u w:val="single"/>
              </w:rPr>
            </w:pPr>
            <w:r w:rsidRPr="00CA3A5C">
              <w:rPr>
                <w:rFonts w:cs="Arial"/>
                <w:u w:val="single"/>
              </w:rPr>
              <w:t>Collage</w:t>
            </w:r>
            <w:r>
              <w:rPr>
                <w:rFonts w:cs="Arial"/>
              </w:rPr>
              <w:t xml:space="preserve"> </w:t>
            </w:r>
            <w:r w:rsidRPr="00CD4921">
              <w:rPr>
                <w:rFonts w:cs="Arial"/>
                <w:u w:val="single"/>
              </w:rPr>
              <w:t>/ Printing</w:t>
            </w:r>
          </w:p>
          <w:p w14:paraId="385D953F" w14:textId="51FE4E67" w:rsidR="00CD4921" w:rsidRPr="00CD4921" w:rsidRDefault="00CD4921" w:rsidP="00CC1464">
            <w:pPr>
              <w:rPr>
                <w:rFonts w:cs="Comic Sans MS"/>
                <w:bCs/>
              </w:rPr>
            </w:pPr>
            <w:r>
              <w:rPr>
                <w:rFonts w:cs="Arial"/>
              </w:rPr>
              <w:t>Mosaics</w:t>
            </w:r>
            <w:r w:rsidRPr="008642A9">
              <w:rPr>
                <w:rFonts w:cs="Comic Sans MS"/>
                <w:bCs/>
              </w:rPr>
              <w:t xml:space="preserve"> </w:t>
            </w:r>
            <w:r>
              <w:rPr>
                <w:rFonts w:cs="Comic Sans MS"/>
                <w:bCs/>
              </w:rPr>
              <w:t xml:space="preserve">   </w:t>
            </w:r>
            <w:r w:rsidRPr="008642A9">
              <w:rPr>
                <w:rFonts w:cs="Comic Sans MS"/>
                <w:bCs/>
              </w:rPr>
              <w:t xml:space="preserve">Computer tiles </w:t>
            </w:r>
            <w:r>
              <w:rPr>
                <w:rFonts w:cs="Comic Sans MS"/>
                <w:bCs/>
              </w:rPr>
              <w:t xml:space="preserve">   </w:t>
            </w:r>
            <w:r w:rsidRPr="008642A9">
              <w:rPr>
                <w:rFonts w:cs="Comic Sans MS"/>
                <w:bCs/>
              </w:rPr>
              <w:t>Class project</w:t>
            </w:r>
          </w:p>
        </w:tc>
      </w:tr>
      <w:tr w:rsidR="00221FE5" w:rsidRPr="00704C1C" w14:paraId="5E999DBC" w14:textId="77777777" w:rsidTr="00523944">
        <w:tc>
          <w:tcPr>
            <w:tcW w:w="2547" w:type="dxa"/>
          </w:tcPr>
          <w:p w14:paraId="42E12574" w14:textId="77777777" w:rsidR="00221FE5" w:rsidRPr="00704C1C" w:rsidRDefault="00221FE5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Design and Technology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1D40B394" w14:textId="77777777" w:rsidR="00221FE5" w:rsidRDefault="00221FE5" w:rsidP="00CC1464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>Design, make ,evaluate technical knowledge</w:t>
            </w: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 </w:t>
            </w:r>
          </w:p>
          <w:p w14:paraId="47C74C9E" w14:textId="77777777" w:rsidR="00221FE5" w:rsidRDefault="00221FE5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 w:rsidRPr="00355E29">
              <w:rPr>
                <w:rFonts w:cs="Comic Sans MS"/>
                <w:bCs/>
                <w:sz w:val="20"/>
                <w:szCs w:val="20"/>
              </w:rPr>
              <w:t>Greek temple structures</w:t>
            </w:r>
            <w:r>
              <w:rPr>
                <w:rFonts w:cs="Comic Sans MS"/>
                <w:bCs/>
                <w:sz w:val="20"/>
                <w:szCs w:val="20"/>
              </w:rPr>
              <w:t>-</w:t>
            </w:r>
            <w:r w:rsidRPr="00355E29">
              <w:rPr>
                <w:rFonts w:cs="Comic Sans MS"/>
                <w:bCs/>
                <w:sz w:val="20"/>
                <w:szCs w:val="20"/>
              </w:rPr>
              <w:t xml:space="preserve"> </w:t>
            </w:r>
            <w:r>
              <w:rPr>
                <w:rFonts w:cs="Comic Sans MS"/>
                <w:bCs/>
                <w:sz w:val="20"/>
                <w:szCs w:val="20"/>
              </w:rPr>
              <w:t xml:space="preserve">aesthetics </w:t>
            </w:r>
          </w:p>
          <w:p w14:paraId="45C804B8" w14:textId="524664DA" w:rsidR="00221FE5" w:rsidRPr="00221FE5" w:rsidRDefault="009E3BD8" w:rsidP="00CC1464">
            <w:pPr>
              <w:spacing w:beforeLines="40" w:before="96" w:afterLines="40" w:after="96"/>
              <w:jc w:val="center"/>
              <w:rPr>
                <w:rFonts w:cs="Comic Sans MS"/>
                <w:bCs/>
                <w:sz w:val="18"/>
                <w:szCs w:val="18"/>
              </w:rPr>
            </w:pPr>
            <w:hyperlink r:id="rId6" w:history="1">
              <w:r w:rsidR="00221FE5" w:rsidRPr="00221FE5">
                <w:rPr>
                  <w:rStyle w:val="Hyperlink"/>
                  <w:sz w:val="18"/>
                  <w:szCs w:val="18"/>
                </w:rPr>
                <w:t>https://www.bbc.co.uk/programmes/articles/g71t6rD97rMCqZf7qMRxqp/ks2-music-heroes-of-troy-info</w:t>
              </w:r>
            </w:hyperlink>
          </w:p>
        </w:tc>
        <w:tc>
          <w:tcPr>
            <w:tcW w:w="4280" w:type="dxa"/>
            <w:gridSpan w:val="2"/>
          </w:tcPr>
          <w:p w14:paraId="4918A672" w14:textId="34D83C19" w:rsidR="00221FE5" w:rsidRPr="00221FE5" w:rsidRDefault="00221FE5" w:rsidP="00221FE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Cooking and Nutrition:</w:t>
            </w: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 xml:space="preserve"> Design, make ,evaluate technical knowledge</w:t>
            </w: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 </w:t>
            </w:r>
          </w:p>
          <w:p w14:paraId="6AA8706E" w14:textId="77777777" w:rsidR="00221FE5" w:rsidRDefault="00221FE5" w:rsidP="00221FE5">
            <w:pPr>
              <w:rPr>
                <w:rFonts w:cs="Comic Sans MS"/>
                <w:bCs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Food European</w:t>
            </w:r>
            <w:r>
              <w:rPr>
                <w:rFonts w:cs="Arial"/>
              </w:rPr>
              <w:t xml:space="preserve">            </w:t>
            </w:r>
            <w:r>
              <w:rPr>
                <w:rFonts w:cs="Comic Sans MS"/>
                <w:bCs/>
                <w:sz w:val="20"/>
                <w:szCs w:val="20"/>
              </w:rPr>
              <w:t>Creating own dishes.</w:t>
            </w:r>
          </w:p>
          <w:p w14:paraId="44F0A5EC" w14:textId="77777777" w:rsidR="00221FE5" w:rsidRPr="00221FE5" w:rsidRDefault="009E3BD8" w:rsidP="00221FE5">
            <w:pPr>
              <w:rPr>
                <w:sz w:val="18"/>
                <w:szCs w:val="18"/>
              </w:rPr>
            </w:pPr>
            <w:hyperlink r:id="rId7" w:history="1">
              <w:r w:rsidR="00221FE5" w:rsidRPr="00221FE5">
                <w:rPr>
                  <w:rStyle w:val="Hyperlink"/>
                  <w:sz w:val="18"/>
                  <w:szCs w:val="18"/>
                </w:rPr>
                <w:t>https://www.stem.org.uk/resources/community/collection/279022/whats-menu</w:t>
              </w:r>
            </w:hyperlink>
          </w:p>
          <w:p w14:paraId="6C950BF2" w14:textId="674E611E" w:rsidR="00221FE5" w:rsidRPr="00221FE5" w:rsidRDefault="00221FE5" w:rsidP="00221FE5">
            <w:pPr>
              <w:rPr>
                <w:rFonts w:cs="Arial"/>
              </w:rPr>
            </w:pPr>
          </w:p>
        </w:tc>
        <w:tc>
          <w:tcPr>
            <w:tcW w:w="4281" w:type="dxa"/>
            <w:gridSpan w:val="3"/>
          </w:tcPr>
          <w:p w14:paraId="3DA37928" w14:textId="77777777" w:rsidR="00221FE5" w:rsidRDefault="00221FE5" w:rsidP="00221FE5">
            <w:pPr>
              <w:spacing w:beforeLines="40" w:before="96" w:afterLines="40" w:after="96"/>
              <w:jc w:val="center"/>
              <w:rPr>
                <w:rFonts w:eastAsia="Times New Roman" w:cs="Comic Sans MS"/>
                <w:bCs/>
                <w:sz w:val="20"/>
                <w:szCs w:val="20"/>
              </w:rPr>
            </w:pPr>
            <w:r w:rsidRPr="00355E29">
              <w:rPr>
                <w:rFonts w:eastAsia="Times New Roman" w:cs="Comic Sans MS"/>
                <w:bCs/>
                <w:sz w:val="20"/>
                <w:szCs w:val="20"/>
                <w:u w:val="single"/>
              </w:rPr>
              <w:t>Design, make ,evaluate technical knowledge</w:t>
            </w:r>
            <w:r>
              <w:rPr>
                <w:rFonts w:eastAsia="Times New Roman" w:cs="Comic Sans MS"/>
                <w:bCs/>
                <w:sz w:val="20"/>
                <w:szCs w:val="20"/>
              </w:rPr>
              <w:t xml:space="preserve"> </w:t>
            </w:r>
          </w:p>
          <w:p w14:paraId="4B28282A" w14:textId="041FA860" w:rsidR="00221FE5" w:rsidRPr="00221FE5" w:rsidRDefault="00221FE5" w:rsidP="00CC146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Chariots </w:t>
            </w:r>
          </w:p>
        </w:tc>
      </w:tr>
      <w:tr w:rsidR="003C0F42" w:rsidRPr="00704C1C" w14:paraId="4FA354FF" w14:textId="77777777" w:rsidTr="006E029B">
        <w:tc>
          <w:tcPr>
            <w:tcW w:w="2547" w:type="dxa"/>
          </w:tcPr>
          <w:p w14:paraId="46452444" w14:textId="77777777" w:rsidR="003C0F42" w:rsidRPr="00704C1C" w:rsidRDefault="003C0F42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Music</w:t>
            </w:r>
          </w:p>
        </w:tc>
        <w:tc>
          <w:tcPr>
            <w:tcW w:w="4280" w:type="dxa"/>
            <w:gridSpan w:val="2"/>
          </w:tcPr>
          <w:p w14:paraId="585945A0" w14:textId="13F3E229" w:rsidR="003C0F42" w:rsidRPr="00355E29" w:rsidRDefault="003C0F42" w:rsidP="00CC1464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Vocal and Instrumental-Play and Perform</w:t>
            </w:r>
          </w:p>
          <w:p w14:paraId="0E37EB7B" w14:textId="104C1FED" w:rsidR="003C0F42" w:rsidRPr="00355E29" w:rsidRDefault="003C0F42" w:rsidP="00CC1464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Rhythm, Listening</w:t>
            </w:r>
          </w:p>
          <w:p w14:paraId="38833BCB" w14:textId="77777777" w:rsidR="003C0F42" w:rsidRDefault="003C0F42" w:rsidP="00CC1464">
            <w:pPr>
              <w:rPr>
                <w:rFonts w:cs="Arial"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BBC Heroes of Troy  Workshop 7 songs</w:t>
            </w:r>
          </w:p>
          <w:p w14:paraId="71E7EB85" w14:textId="15CB89C9" w:rsidR="007172CB" w:rsidRPr="007172CB" w:rsidRDefault="009E3BD8" w:rsidP="00CC1464">
            <w:pPr>
              <w:rPr>
                <w:rFonts w:cs="Arial"/>
                <w:sz w:val="18"/>
                <w:szCs w:val="18"/>
              </w:rPr>
            </w:pPr>
            <w:hyperlink r:id="rId8" w:history="1">
              <w:r w:rsidR="007172CB" w:rsidRPr="007172CB">
                <w:rPr>
                  <w:rStyle w:val="Hyperlink"/>
                  <w:sz w:val="18"/>
                  <w:szCs w:val="18"/>
                </w:rPr>
                <w:t>https://www.bbc.co.uk/programmes/articles/g71t6rD97rMCqZf7qMRxqp/ks2-music-heroes-of-troy-info</w:t>
              </w:r>
            </w:hyperlink>
          </w:p>
        </w:tc>
        <w:tc>
          <w:tcPr>
            <w:tcW w:w="4280" w:type="dxa"/>
            <w:gridSpan w:val="2"/>
          </w:tcPr>
          <w:p w14:paraId="16605799" w14:textId="666F4FA6" w:rsidR="003C0F42" w:rsidRPr="00355E29" w:rsidRDefault="003C0F42" w:rsidP="00CC1464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Vocal and Instrumental- Improvise and compose, Listening</w:t>
            </w:r>
            <w:r w:rsidR="00355E29" w:rsidRPr="00355E29">
              <w:rPr>
                <w:rFonts w:cs="Arial"/>
                <w:sz w:val="20"/>
                <w:szCs w:val="20"/>
                <w:u w:val="single"/>
              </w:rPr>
              <w:t xml:space="preserve"> music history </w:t>
            </w:r>
          </w:p>
          <w:p w14:paraId="52D9FD7A" w14:textId="3BAF4BB7" w:rsidR="003C0F42" w:rsidRPr="00355E29" w:rsidRDefault="003C0F42" w:rsidP="00CC1464">
            <w:pPr>
              <w:rPr>
                <w:rFonts w:cs="Arial"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Composers and music from different countries</w:t>
            </w:r>
          </w:p>
        </w:tc>
        <w:tc>
          <w:tcPr>
            <w:tcW w:w="4281" w:type="dxa"/>
            <w:gridSpan w:val="3"/>
          </w:tcPr>
          <w:p w14:paraId="39E65C7F" w14:textId="0F1E61C2" w:rsidR="003C0F42" w:rsidRPr="00355E29" w:rsidRDefault="003C0F42" w:rsidP="003C0F42">
            <w:pPr>
              <w:rPr>
                <w:rFonts w:cs="Arial"/>
                <w:sz w:val="20"/>
                <w:szCs w:val="20"/>
                <w:u w:val="single"/>
              </w:rPr>
            </w:pPr>
            <w:r w:rsidRPr="00355E29">
              <w:rPr>
                <w:rFonts w:cs="Arial"/>
                <w:sz w:val="20"/>
                <w:szCs w:val="20"/>
                <w:u w:val="single"/>
              </w:rPr>
              <w:t>Improvise and compose, Listening</w:t>
            </w:r>
            <w:r w:rsidRPr="00355E29">
              <w:rPr>
                <w:sz w:val="20"/>
                <w:szCs w:val="20"/>
              </w:rPr>
              <w:t xml:space="preserve"> </w:t>
            </w:r>
            <w:r w:rsidRPr="00355E29">
              <w:rPr>
                <w:rFonts w:cs="Arial"/>
                <w:sz w:val="20"/>
                <w:szCs w:val="20"/>
                <w:u w:val="single"/>
              </w:rPr>
              <w:t>Musical Elements and Notation</w:t>
            </w:r>
          </w:p>
          <w:p w14:paraId="57757200" w14:textId="0A27AAEA" w:rsidR="003C0F42" w:rsidRPr="00355E29" w:rsidRDefault="00355E29" w:rsidP="00CC1464">
            <w:pPr>
              <w:rPr>
                <w:rFonts w:cs="Arial"/>
                <w:sz w:val="20"/>
                <w:szCs w:val="20"/>
              </w:rPr>
            </w:pPr>
            <w:r w:rsidRPr="00355E29">
              <w:rPr>
                <w:rFonts w:cs="Arial"/>
                <w:sz w:val="20"/>
                <w:szCs w:val="20"/>
              </w:rPr>
              <w:t>Mood and movies</w:t>
            </w:r>
          </w:p>
        </w:tc>
      </w:tr>
      <w:tr w:rsidR="0047656B" w:rsidRPr="00704C1C" w14:paraId="2ED42616" w14:textId="77777777" w:rsidTr="00501491">
        <w:tc>
          <w:tcPr>
            <w:tcW w:w="2547" w:type="dxa"/>
          </w:tcPr>
          <w:p w14:paraId="4800A329" w14:textId="77777777" w:rsidR="0047656B" w:rsidRPr="00704C1C" w:rsidRDefault="0047656B" w:rsidP="00CC1464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Computing</w:t>
            </w:r>
          </w:p>
        </w:tc>
        <w:tc>
          <w:tcPr>
            <w:tcW w:w="4280" w:type="dxa"/>
            <w:gridSpan w:val="2"/>
          </w:tcPr>
          <w:p w14:paraId="4E0ECC73" w14:textId="3C4E436A" w:rsidR="0047656B" w:rsidRDefault="0047656B" w:rsidP="0047656B">
            <w:pPr>
              <w:rPr>
                <w:sz w:val="20"/>
                <w:szCs w:val="20"/>
                <w:u w:val="single"/>
              </w:rPr>
            </w:pPr>
            <w:r w:rsidRPr="0047656B">
              <w:rPr>
                <w:b/>
                <w:sz w:val="20"/>
                <w:szCs w:val="20"/>
              </w:rPr>
              <w:t>ESAFETY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i/>
                <w:sz w:val="20"/>
                <w:szCs w:val="20"/>
                <w:u w:val="single"/>
              </w:rPr>
              <w:t>Self-image and identity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  <w:r w:rsidRPr="0047656B"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sz w:val="20"/>
                <w:szCs w:val="20"/>
                <w:u w:val="single"/>
              </w:rPr>
              <w:t>Online relationships</w:t>
            </w:r>
          </w:p>
          <w:p w14:paraId="217D17B2" w14:textId="2CCA3372" w:rsidR="007B0B55" w:rsidRPr="007B0B55" w:rsidRDefault="007B0B55" w:rsidP="0047656B">
            <w:pPr>
              <w:rPr>
                <w:sz w:val="20"/>
                <w:szCs w:val="20"/>
                <w:u w:val="single"/>
              </w:rPr>
            </w:pPr>
            <w:r w:rsidRPr="007B0B55">
              <w:rPr>
                <w:sz w:val="20"/>
                <w:szCs w:val="20"/>
                <w:u w:val="single"/>
              </w:rPr>
              <w:t>INFORMATION TECHNOLOGY – GENERAL</w:t>
            </w:r>
            <w:r>
              <w:rPr>
                <w:sz w:val="20"/>
                <w:szCs w:val="20"/>
                <w:u w:val="single"/>
              </w:rPr>
              <w:t xml:space="preserve"> – </w:t>
            </w:r>
            <w:r w:rsidRPr="007B0B55">
              <w:rPr>
                <w:sz w:val="20"/>
                <w:szCs w:val="20"/>
              </w:rPr>
              <w:t>creating files</w:t>
            </w:r>
          </w:p>
          <w:p w14:paraId="3EA1F3E9" w14:textId="068546E5" w:rsidR="0047656B" w:rsidRDefault="0047656B" w:rsidP="0047656B">
            <w:pPr>
              <w:rPr>
                <w:sz w:val="20"/>
                <w:szCs w:val="20"/>
                <w:u w:val="single"/>
              </w:rPr>
            </w:pPr>
            <w:r w:rsidRPr="00CD4921">
              <w:rPr>
                <w:sz w:val="20"/>
                <w:szCs w:val="20"/>
                <w:u w:val="single"/>
              </w:rPr>
              <w:t>COMPUTING SCIENCE –</w:t>
            </w:r>
          </w:p>
          <w:p w14:paraId="62D6453B" w14:textId="51729223" w:rsidR="0047656B" w:rsidRPr="00AC3B44" w:rsidRDefault="0047656B" w:rsidP="00CC1464">
            <w:r w:rsidRPr="00CD4921">
              <w:rPr>
                <w:sz w:val="20"/>
                <w:szCs w:val="20"/>
              </w:rPr>
              <w:t xml:space="preserve">Scratch </w:t>
            </w:r>
            <w:r>
              <w:rPr>
                <w:sz w:val="20"/>
                <w:szCs w:val="20"/>
              </w:rPr>
              <w:t xml:space="preserve">- </w:t>
            </w:r>
            <w:r w:rsidR="007B0B55">
              <w:rPr>
                <w:sz w:val="20"/>
                <w:szCs w:val="20"/>
              </w:rPr>
              <w:t xml:space="preserve"> create own labyrinth </w:t>
            </w:r>
          </w:p>
        </w:tc>
        <w:tc>
          <w:tcPr>
            <w:tcW w:w="4280" w:type="dxa"/>
            <w:gridSpan w:val="2"/>
          </w:tcPr>
          <w:p w14:paraId="575D43D3" w14:textId="77777777" w:rsidR="0047656B" w:rsidRPr="00EE2838" w:rsidRDefault="0047656B" w:rsidP="0047656B">
            <w:pPr>
              <w:rPr>
                <w:u w:val="single"/>
              </w:rPr>
            </w:pPr>
            <w:r w:rsidRPr="0047656B">
              <w:rPr>
                <w:b/>
                <w:sz w:val="20"/>
                <w:szCs w:val="20"/>
              </w:rPr>
              <w:t>ESAFETY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i/>
                <w:sz w:val="20"/>
                <w:szCs w:val="20"/>
                <w:u w:val="single"/>
              </w:rPr>
              <w:t>Self-image and identity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  <w:r w:rsidRPr="0047656B"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sz w:val="20"/>
                <w:szCs w:val="20"/>
                <w:u w:val="single"/>
              </w:rPr>
              <w:t>Online relationships</w:t>
            </w:r>
          </w:p>
          <w:p w14:paraId="0CB5AC9A" w14:textId="63C2C556" w:rsidR="0047656B" w:rsidRDefault="0047656B" w:rsidP="00CC1464">
            <w:pPr>
              <w:rPr>
                <w:sz w:val="20"/>
                <w:szCs w:val="20"/>
                <w:u w:val="single"/>
              </w:rPr>
            </w:pPr>
            <w:r w:rsidRPr="0047656B">
              <w:rPr>
                <w:sz w:val="20"/>
                <w:szCs w:val="20"/>
                <w:u w:val="single"/>
              </w:rPr>
              <w:t>COMMUNICATION (TEXT/PRESENTATION)</w:t>
            </w:r>
          </w:p>
          <w:p w14:paraId="4219733F" w14:textId="03CAFB44" w:rsidR="007B0B55" w:rsidRPr="007B0B55" w:rsidRDefault="007B0B55" w:rsidP="00CC1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countries. </w:t>
            </w:r>
          </w:p>
          <w:p w14:paraId="73EF809F" w14:textId="3EA7329A" w:rsidR="0047656B" w:rsidRPr="0047656B" w:rsidRDefault="0047656B" w:rsidP="00CC1464">
            <w:pPr>
              <w:rPr>
                <w:sz w:val="20"/>
                <w:szCs w:val="20"/>
                <w:u w:val="single"/>
              </w:rPr>
            </w:pPr>
            <w:r w:rsidRPr="0047656B">
              <w:rPr>
                <w:sz w:val="20"/>
                <w:szCs w:val="20"/>
                <w:u w:val="single"/>
              </w:rPr>
              <w:t>DATA</w:t>
            </w:r>
            <w:r>
              <w:rPr>
                <w:sz w:val="20"/>
                <w:szCs w:val="20"/>
                <w:u w:val="single"/>
              </w:rPr>
              <w:t xml:space="preserve"> - </w:t>
            </w:r>
            <w:r w:rsidR="007B0B55">
              <w:rPr>
                <w:sz w:val="20"/>
                <w:szCs w:val="20"/>
                <w:u w:val="single"/>
              </w:rPr>
              <w:t xml:space="preserve"> </w:t>
            </w:r>
            <w:r w:rsidR="007B0B55" w:rsidRPr="007B0B55">
              <w:rPr>
                <w:sz w:val="20"/>
                <w:szCs w:val="20"/>
              </w:rPr>
              <w:t>weather information</w:t>
            </w:r>
            <w:r w:rsidR="007B0B55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281" w:type="dxa"/>
            <w:gridSpan w:val="3"/>
          </w:tcPr>
          <w:p w14:paraId="2FFFE1C6" w14:textId="77777777" w:rsidR="0047656B" w:rsidRPr="00EE2838" w:rsidRDefault="0047656B" w:rsidP="0047656B">
            <w:pPr>
              <w:rPr>
                <w:u w:val="single"/>
              </w:rPr>
            </w:pPr>
            <w:r w:rsidRPr="0047656B">
              <w:rPr>
                <w:b/>
                <w:sz w:val="20"/>
                <w:szCs w:val="20"/>
              </w:rPr>
              <w:t>ESAFETY</w:t>
            </w:r>
            <w:r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i/>
                <w:sz w:val="20"/>
                <w:szCs w:val="20"/>
                <w:u w:val="single"/>
              </w:rPr>
              <w:t>Self-image and identity</w:t>
            </w:r>
            <w:r>
              <w:rPr>
                <w:i/>
                <w:sz w:val="20"/>
                <w:szCs w:val="20"/>
                <w:u w:val="single"/>
              </w:rPr>
              <w:t xml:space="preserve">  </w:t>
            </w:r>
            <w:r w:rsidRPr="0047656B">
              <w:rPr>
                <w:i/>
                <w:sz w:val="20"/>
                <w:szCs w:val="20"/>
                <w:u w:val="single"/>
              </w:rPr>
              <w:t xml:space="preserve"> </w:t>
            </w:r>
            <w:r w:rsidRPr="0047656B">
              <w:rPr>
                <w:sz w:val="20"/>
                <w:szCs w:val="20"/>
                <w:u w:val="single"/>
              </w:rPr>
              <w:t>Online relationships</w:t>
            </w:r>
          </w:p>
          <w:p w14:paraId="5EBF1A82" w14:textId="77777777" w:rsidR="0047656B" w:rsidRDefault="0047656B" w:rsidP="00CC1464">
            <w:pPr>
              <w:rPr>
                <w:sz w:val="20"/>
                <w:szCs w:val="20"/>
              </w:rPr>
            </w:pPr>
            <w:r w:rsidRPr="00CD4921">
              <w:rPr>
                <w:sz w:val="20"/>
                <w:szCs w:val="20"/>
                <w:u w:val="single"/>
              </w:rPr>
              <w:t>MULTIMEDIA (SOUND AND VISION)</w:t>
            </w:r>
          </w:p>
          <w:p w14:paraId="43C9C695" w14:textId="1B0660DF" w:rsidR="0047656B" w:rsidRPr="00CD4921" w:rsidRDefault="0047656B" w:rsidP="00CC1464">
            <w:pPr>
              <w:rPr>
                <w:sz w:val="20"/>
                <w:szCs w:val="20"/>
              </w:rPr>
            </w:pPr>
            <w:r w:rsidRPr="00CD4921">
              <w:rPr>
                <w:sz w:val="20"/>
                <w:szCs w:val="20"/>
              </w:rPr>
              <w:t xml:space="preserve">Making movies </w:t>
            </w:r>
          </w:p>
        </w:tc>
      </w:tr>
      <w:tr w:rsidR="007172CB" w:rsidRPr="00704C1C" w14:paraId="618533FD" w14:textId="77777777" w:rsidTr="00AC3B44">
        <w:tc>
          <w:tcPr>
            <w:tcW w:w="2547" w:type="dxa"/>
          </w:tcPr>
          <w:p w14:paraId="1BC5D94F" w14:textId="77777777" w:rsidR="007172CB" w:rsidRPr="00704C1C" w:rsidRDefault="007172CB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PE</w:t>
            </w:r>
          </w:p>
        </w:tc>
        <w:tc>
          <w:tcPr>
            <w:tcW w:w="2140" w:type="dxa"/>
            <w:shd w:val="clear" w:color="auto" w:fill="FFFFFF"/>
          </w:tcPr>
          <w:p w14:paraId="70309857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Team Games</w:t>
            </w:r>
          </w:p>
          <w:p w14:paraId="13512231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Tag Rugby</w:t>
            </w:r>
          </w:p>
          <w:p w14:paraId="102E71D6" w14:textId="2A996A86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Archery</w:t>
            </w:r>
          </w:p>
        </w:tc>
        <w:tc>
          <w:tcPr>
            <w:tcW w:w="2140" w:type="dxa"/>
            <w:shd w:val="clear" w:color="auto" w:fill="FFFFFF"/>
          </w:tcPr>
          <w:p w14:paraId="5A985D69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Indoor Athletics</w:t>
            </w:r>
          </w:p>
          <w:p w14:paraId="224470F8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Sitting volley ball</w:t>
            </w:r>
          </w:p>
          <w:p w14:paraId="60D1D2D1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14:paraId="36AE9C2E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Gymnastics</w:t>
            </w:r>
          </w:p>
          <w:p w14:paraId="6C917EFB" w14:textId="63AA727E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Invasion Games</w:t>
            </w:r>
          </w:p>
        </w:tc>
        <w:tc>
          <w:tcPr>
            <w:tcW w:w="2140" w:type="dxa"/>
            <w:shd w:val="clear" w:color="auto" w:fill="FFFFFF"/>
          </w:tcPr>
          <w:p w14:paraId="1CF72730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Gymnastics</w:t>
            </w:r>
          </w:p>
          <w:p w14:paraId="24C141F8" w14:textId="50A726FE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Invasion Games</w:t>
            </w:r>
          </w:p>
        </w:tc>
        <w:tc>
          <w:tcPr>
            <w:tcW w:w="2140" w:type="dxa"/>
            <w:shd w:val="clear" w:color="auto" w:fill="FFFFFF"/>
          </w:tcPr>
          <w:p w14:paraId="378FADD9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Cricket</w:t>
            </w:r>
          </w:p>
          <w:p w14:paraId="1E0D33ED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 xml:space="preserve">Athletics </w:t>
            </w:r>
          </w:p>
          <w:p w14:paraId="250C9865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shd w:val="clear" w:color="auto" w:fill="FFFFFF"/>
          </w:tcPr>
          <w:p w14:paraId="7B8DD99F" w14:textId="77777777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Athletics</w:t>
            </w:r>
          </w:p>
          <w:p w14:paraId="6F3F113D" w14:textId="0BE29064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7172CB">
              <w:rPr>
                <w:rFonts w:eastAsia="Times New Roman" w:cstheme="minorHAnsi"/>
                <w:bCs/>
                <w:sz w:val="20"/>
                <w:szCs w:val="20"/>
              </w:rPr>
              <w:t>Cricket/rounders</w:t>
            </w:r>
          </w:p>
        </w:tc>
      </w:tr>
      <w:tr w:rsidR="007172CB" w:rsidRPr="00704C1C" w14:paraId="4F4F0B75" w14:textId="77777777" w:rsidTr="00AC3B44">
        <w:tc>
          <w:tcPr>
            <w:tcW w:w="2547" w:type="dxa"/>
          </w:tcPr>
          <w:p w14:paraId="4E28613A" w14:textId="77777777" w:rsidR="007172CB" w:rsidRPr="00704C1C" w:rsidRDefault="007172CB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RE</w:t>
            </w:r>
          </w:p>
        </w:tc>
        <w:tc>
          <w:tcPr>
            <w:tcW w:w="2140" w:type="dxa"/>
            <w:shd w:val="clear" w:color="auto" w:fill="FFFFFF"/>
          </w:tcPr>
          <w:p w14:paraId="7E26D29F" w14:textId="61F9D04C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Temptation – making choices</w:t>
            </w:r>
          </w:p>
        </w:tc>
        <w:tc>
          <w:tcPr>
            <w:tcW w:w="2140" w:type="dxa"/>
            <w:shd w:val="clear" w:color="auto" w:fill="FFFFFF"/>
          </w:tcPr>
          <w:p w14:paraId="326B14D3" w14:textId="1FDA32A4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Holy – Mary mother of God</w:t>
            </w:r>
          </w:p>
        </w:tc>
        <w:tc>
          <w:tcPr>
            <w:tcW w:w="2140" w:type="dxa"/>
            <w:shd w:val="clear" w:color="auto" w:fill="FFFFFF"/>
          </w:tcPr>
          <w:p w14:paraId="510AAE41" w14:textId="440C5392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Myth</w:t>
            </w:r>
          </w:p>
        </w:tc>
        <w:tc>
          <w:tcPr>
            <w:tcW w:w="2140" w:type="dxa"/>
            <w:shd w:val="clear" w:color="auto" w:fill="FFFFFF"/>
          </w:tcPr>
          <w:p w14:paraId="21CBD805" w14:textId="14464325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Ritual – paschal candle</w:t>
            </w:r>
          </w:p>
        </w:tc>
        <w:tc>
          <w:tcPr>
            <w:tcW w:w="2140" w:type="dxa"/>
            <w:shd w:val="clear" w:color="auto" w:fill="FFFFFF"/>
          </w:tcPr>
          <w:p w14:paraId="242AFA94" w14:textId="202C9D8D" w:rsidR="007172CB" w:rsidRPr="007172CB" w:rsidRDefault="007172CB" w:rsidP="007172CB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172CB">
              <w:rPr>
                <w:rFonts w:cstheme="minorHAnsi"/>
                <w:bCs/>
                <w:sz w:val="20"/>
                <w:szCs w:val="20"/>
              </w:rPr>
              <w:t>Devotion – Hindu worship</w:t>
            </w:r>
          </w:p>
        </w:tc>
        <w:tc>
          <w:tcPr>
            <w:tcW w:w="2141" w:type="dxa"/>
            <w:gridSpan w:val="2"/>
            <w:shd w:val="clear" w:color="auto" w:fill="FFFFFF"/>
          </w:tcPr>
          <w:p w14:paraId="1FDBD38A" w14:textId="4923374D" w:rsidR="007172CB" w:rsidRPr="007172CB" w:rsidRDefault="007172CB" w:rsidP="007172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72CB">
              <w:rPr>
                <w:rFonts w:eastAsia="Times New Roman" w:cstheme="minorHAnsi"/>
                <w:sz w:val="20"/>
                <w:szCs w:val="20"/>
              </w:rPr>
              <w:t>Symbol – stones as symbol</w:t>
            </w:r>
          </w:p>
        </w:tc>
      </w:tr>
      <w:tr w:rsidR="00CD16C2" w:rsidRPr="00704C1C" w14:paraId="6A21CA2C" w14:textId="77777777" w:rsidTr="00AC3B44">
        <w:tc>
          <w:tcPr>
            <w:tcW w:w="2547" w:type="dxa"/>
          </w:tcPr>
          <w:p w14:paraId="3DB67982" w14:textId="6031E553" w:rsidR="00CD16C2" w:rsidRPr="00704C1C" w:rsidRDefault="00CD16C2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 xml:space="preserve">Values </w:t>
            </w:r>
          </w:p>
        </w:tc>
        <w:tc>
          <w:tcPr>
            <w:tcW w:w="2140" w:type="dxa"/>
            <w:shd w:val="clear" w:color="auto" w:fill="FFFFFF"/>
          </w:tcPr>
          <w:p w14:paraId="739D3F1A" w14:textId="52876363" w:rsidR="00CD16C2" w:rsidRPr="00CD16C2" w:rsidRDefault="00CD16C2" w:rsidP="00CD16C2">
            <w:pPr>
              <w:spacing w:before="120" w:after="12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Determination</w:t>
            </w:r>
          </w:p>
          <w:p w14:paraId="1C604559" w14:textId="77777777" w:rsidR="00CD16C2" w:rsidRP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FFFFFF"/>
          </w:tcPr>
          <w:p w14:paraId="345127FF" w14:textId="462D677B" w:rsidR="00CD16C2" w:rsidRPr="00CD16C2" w:rsidRDefault="00CD16C2" w:rsidP="00CD16C2">
            <w:pPr>
              <w:spacing w:before="120" w:after="12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Relationships</w:t>
            </w:r>
          </w:p>
        </w:tc>
        <w:tc>
          <w:tcPr>
            <w:tcW w:w="2140" w:type="dxa"/>
            <w:shd w:val="clear" w:color="auto" w:fill="FFFFFF"/>
          </w:tcPr>
          <w:p w14:paraId="512E13FD" w14:textId="77777777" w:rsid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878321D" w14:textId="159A07E8" w:rsidR="00CD16C2" w:rsidRP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Respect</w:t>
            </w:r>
          </w:p>
        </w:tc>
        <w:tc>
          <w:tcPr>
            <w:tcW w:w="2140" w:type="dxa"/>
            <w:shd w:val="clear" w:color="auto" w:fill="FFFFFF"/>
          </w:tcPr>
          <w:p w14:paraId="26273929" w14:textId="7CFED616" w:rsidR="00CD16C2" w:rsidRPr="00CD16C2" w:rsidRDefault="00CD16C2" w:rsidP="00CD16C2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D16C2">
              <w:rPr>
                <w:rFonts w:cstheme="minorHAnsi"/>
                <w:bCs/>
                <w:sz w:val="20"/>
                <w:szCs w:val="20"/>
              </w:rPr>
              <w:t>Respect</w:t>
            </w:r>
          </w:p>
        </w:tc>
        <w:tc>
          <w:tcPr>
            <w:tcW w:w="2140" w:type="dxa"/>
            <w:shd w:val="clear" w:color="auto" w:fill="FFFFFF"/>
          </w:tcPr>
          <w:p w14:paraId="49C89D54" w14:textId="15C5A9B8" w:rsidR="00CD16C2" w:rsidRPr="00CD16C2" w:rsidRDefault="00CD16C2" w:rsidP="00CD16C2">
            <w:pPr>
              <w:spacing w:beforeLines="40" w:before="96" w:afterLines="40" w:after="96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Determination</w:t>
            </w:r>
          </w:p>
        </w:tc>
        <w:tc>
          <w:tcPr>
            <w:tcW w:w="2141" w:type="dxa"/>
            <w:gridSpan w:val="2"/>
            <w:shd w:val="clear" w:color="auto" w:fill="FFFFFF"/>
          </w:tcPr>
          <w:p w14:paraId="3B0B9A9E" w14:textId="77777777" w:rsid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0488BA3" w14:textId="2D97FE82" w:rsidR="00CD16C2" w:rsidRPr="00CD16C2" w:rsidRDefault="00CD16C2" w:rsidP="00CD16C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6C2">
              <w:rPr>
                <w:rFonts w:eastAsia="Times New Roman" w:cstheme="minorHAnsi"/>
                <w:sz w:val="20"/>
                <w:szCs w:val="20"/>
              </w:rPr>
              <w:t>Relationships</w:t>
            </w:r>
          </w:p>
        </w:tc>
      </w:tr>
      <w:tr w:rsidR="007717E8" w:rsidRPr="00704C1C" w14:paraId="7E08EAD9" w14:textId="200625CC" w:rsidTr="007717E8">
        <w:trPr>
          <w:gridAfter w:val="1"/>
          <w:wAfter w:w="6" w:type="dxa"/>
        </w:trPr>
        <w:tc>
          <w:tcPr>
            <w:tcW w:w="2547" w:type="dxa"/>
          </w:tcPr>
          <w:p w14:paraId="2677556E" w14:textId="77777777" w:rsidR="007172CB" w:rsidRPr="00704C1C" w:rsidRDefault="007172CB" w:rsidP="007172CB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>
              <w:rPr>
                <w:rFonts w:ascii="Arial" w:hAnsi="Arial" w:cs="Arial"/>
                <w:sz w:val="28"/>
                <w:szCs w:val="32"/>
              </w:rPr>
              <w:t>French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05F912F9" w14:textId="77777777" w:rsidR="007172CB" w:rsidRDefault="009E3BD8" w:rsidP="007172CB">
            <w:pPr>
              <w:jc w:val="center"/>
              <w:rPr>
                <w:rStyle w:val="Hyperlink"/>
                <w:sz w:val="20"/>
                <w:szCs w:val="20"/>
              </w:rPr>
            </w:pPr>
            <w:hyperlink r:id="rId9" w:history="1">
              <w:r w:rsidR="007172CB" w:rsidRPr="00CD4921">
                <w:rPr>
                  <w:rStyle w:val="Hyperlink"/>
                  <w:sz w:val="20"/>
                  <w:szCs w:val="20"/>
                </w:rPr>
                <w:t>http://www.rachelhawkes.com/Resources/Y3_French/Yr3French.php</w:t>
              </w:r>
            </w:hyperlink>
          </w:p>
          <w:p w14:paraId="075A2E5B" w14:textId="12F61DBB" w:rsidR="007172CB" w:rsidRPr="007172CB" w:rsidRDefault="007172CB" w:rsidP="007172CB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>Phonics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vowels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numbers</w:t>
            </w:r>
            <w:r>
              <w:rPr>
                <w:rStyle w:val="Hyperlink"/>
                <w:color w:val="auto"/>
                <w:sz w:val="20"/>
                <w:szCs w:val="20"/>
                <w:u w:val="none"/>
              </w:rPr>
              <w:t>,</w:t>
            </w:r>
            <w:r w:rsidRPr="007172CB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instructions</w:t>
            </w:r>
          </w:p>
        </w:tc>
        <w:tc>
          <w:tcPr>
            <w:tcW w:w="4280" w:type="dxa"/>
            <w:gridSpan w:val="2"/>
            <w:shd w:val="clear" w:color="auto" w:fill="FFFFFF"/>
          </w:tcPr>
          <w:p w14:paraId="67B62CA7" w14:textId="77777777" w:rsidR="007717E8" w:rsidRDefault="007717E8" w:rsidP="007717E8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Listening , speaking, reading, writing, </w:t>
            </w:r>
          </w:p>
          <w:p w14:paraId="090F6BE0" w14:textId="539DCC5F" w:rsidR="007172CB" w:rsidRPr="007717E8" w:rsidRDefault="007717E8" w:rsidP="007717E8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 w:rsidRPr="007717E8">
              <w:rPr>
                <w:rFonts w:cs="Comic Sans MS"/>
                <w:bCs/>
                <w:sz w:val="20"/>
                <w:szCs w:val="20"/>
              </w:rPr>
              <w:t>Animals and colours</w:t>
            </w:r>
          </w:p>
        </w:tc>
        <w:tc>
          <w:tcPr>
            <w:tcW w:w="427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8C13631" w14:textId="77777777" w:rsidR="007717E8" w:rsidRDefault="007717E8" w:rsidP="007717E8">
            <w:pPr>
              <w:spacing w:beforeLines="40" w:before="96" w:afterLines="40" w:after="96"/>
              <w:jc w:val="center"/>
              <w:rPr>
                <w:rFonts w:cs="Comic Sans MS"/>
                <w:bCs/>
                <w:sz w:val="20"/>
                <w:szCs w:val="20"/>
              </w:rPr>
            </w:pPr>
            <w:r>
              <w:rPr>
                <w:rFonts w:cs="Comic Sans MS"/>
                <w:bCs/>
                <w:sz w:val="20"/>
                <w:szCs w:val="20"/>
              </w:rPr>
              <w:t xml:space="preserve">Listening , speaking, reading, writing, </w:t>
            </w:r>
          </w:p>
          <w:p w14:paraId="26E4D861" w14:textId="6420283D" w:rsidR="007717E8" w:rsidRPr="007717E8" w:rsidRDefault="007717E8" w:rsidP="007717E8">
            <w:pPr>
              <w:jc w:val="center"/>
              <w:rPr>
                <w:sz w:val="20"/>
                <w:szCs w:val="20"/>
              </w:rPr>
            </w:pPr>
            <w:r w:rsidRPr="007717E8">
              <w:rPr>
                <w:sz w:val="20"/>
                <w:szCs w:val="20"/>
              </w:rPr>
              <w:t>Stories</w:t>
            </w:r>
            <w:r>
              <w:rPr>
                <w:sz w:val="20"/>
                <w:szCs w:val="20"/>
              </w:rPr>
              <w:t xml:space="preserve"> Common phrases </w:t>
            </w:r>
          </w:p>
        </w:tc>
      </w:tr>
      <w:tr w:rsidR="00CD16C2" w:rsidRPr="00704C1C" w14:paraId="18E9C13F" w14:textId="77777777" w:rsidTr="00AC3B44">
        <w:tc>
          <w:tcPr>
            <w:tcW w:w="2547" w:type="dxa"/>
          </w:tcPr>
          <w:p w14:paraId="372682EA" w14:textId="425A5F48" w:rsidR="00CD16C2" w:rsidRPr="00704C1C" w:rsidRDefault="00CD16C2" w:rsidP="00CD16C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SMSC/PSHE</w:t>
            </w:r>
          </w:p>
        </w:tc>
        <w:tc>
          <w:tcPr>
            <w:tcW w:w="2140" w:type="dxa"/>
          </w:tcPr>
          <w:p w14:paraId="4CC6A8B9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Belonging, self -awareness,</w:t>
            </w:r>
          </w:p>
          <w:p w14:paraId="2124EB0A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 xml:space="preserve">Understanding my feelings and those of others. </w:t>
            </w:r>
          </w:p>
          <w:p w14:paraId="2A57CA8A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7C4396C6" w14:textId="2059A691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 xml:space="preserve">Making choices. </w:t>
            </w:r>
          </w:p>
          <w:p w14:paraId="47FC1467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Democracy.</w:t>
            </w:r>
          </w:p>
          <w:p w14:paraId="2CA7919B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5B791D0E" w14:textId="1C07CCF8" w:rsidR="00CD16C2" w:rsidRPr="00CD16C2" w:rsidRDefault="00CD16C2" w:rsidP="00CD16C2">
            <w:pPr>
              <w:rPr>
                <w:rFonts w:cstheme="minorHAnsi"/>
              </w:rPr>
            </w:pPr>
          </w:p>
        </w:tc>
        <w:tc>
          <w:tcPr>
            <w:tcW w:w="2140" w:type="dxa"/>
          </w:tcPr>
          <w:p w14:paraId="76FF140B" w14:textId="77777777" w:rsidR="00CD16C2" w:rsidRPr="00CD16C2" w:rsidRDefault="00CD16C2" w:rsidP="00CD16C2">
            <w:pPr>
              <w:spacing w:before="120"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 xml:space="preserve">Relationships Friendships – Ups and Downs. Other forms of relationships. Changes in families. </w:t>
            </w:r>
          </w:p>
          <w:p w14:paraId="42DE2D5A" w14:textId="6FC1C067" w:rsidR="00CD16C2" w:rsidRPr="00CD16C2" w:rsidRDefault="00CD16C2" w:rsidP="00CD16C2">
            <w:pPr>
              <w:spacing w:before="120" w:after="120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Anti- Bullying</w:t>
            </w:r>
          </w:p>
          <w:p w14:paraId="363F7B52" w14:textId="77777777" w:rsidR="00CD16C2" w:rsidRDefault="00CD16C2" w:rsidP="0067780A">
            <w:pPr>
              <w:rPr>
                <w:rFonts w:cstheme="minorHAnsi"/>
                <w:sz w:val="20"/>
                <w:szCs w:val="20"/>
              </w:rPr>
            </w:pPr>
          </w:p>
          <w:p w14:paraId="6A80CC40" w14:textId="77777777" w:rsidR="0067780A" w:rsidRDefault="0067780A" w:rsidP="0067780A">
            <w:pPr>
              <w:rPr>
                <w:rFonts w:cstheme="minorHAnsi"/>
                <w:sz w:val="20"/>
                <w:szCs w:val="20"/>
              </w:rPr>
            </w:pPr>
          </w:p>
          <w:p w14:paraId="505C77F4" w14:textId="127D6A75" w:rsidR="0067780A" w:rsidRPr="00CD16C2" w:rsidRDefault="0067780A" w:rsidP="0067780A">
            <w:pPr>
              <w:rPr>
                <w:rFonts w:cstheme="minorHAnsi"/>
              </w:rPr>
            </w:pPr>
            <w:r w:rsidRPr="0067780A">
              <w:rPr>
                <w:rFonts w:cstheme="minorHAnsi"/>
                <w:sz w:val="20"/>
                <w:szCs w:val="20"/>
                <w:highlight w:val="red"/>
              </w:rPr>
              <w:t>Remembrance Day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</w:tcPr>
          <w:p w14:paraId="3B363B84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Going For Goals – Recognising our own self worth</w:t>
            </w:r>
          </w:p>
          <w:p w14:paraId="2A961B36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  <w:r w:rsidRPr="00CD16C2">
              <w:rPr>
                <w:rFonts w:cstheme="minorHAnsi"/>
                <w:bCs/>
                <w:sz w:val="20"/>
                <w:szCs w:val="20"/>
              </w:rPr>
              <w:t>Individual liberty</w:t>
            </w:r>
          </w:p>
          <w:p w14:paraId="5B9EA6E8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075E646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0FFD05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E6A90BE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93FA077" w14:textId="77777777" w:rsidR="00CD16C2" w:rsidRPr="00CD16C2" w:rsidRDefault="00CD16C2" w:rsidP="00CD16C2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8FBCE18" w14:textId="57212B21" w:rsidR="00CD16C2" w:rsidRPr="00CD16C2" w:rsidRDefault="0067780A" w:rsidP="00CD16C2">
            <w:pPr>
              <w:rPr>
                <w:rFonts w:cstheme="minorHAnsi"/>
                <w:bCs/>
                <w:sz w:val="20"/>
                <w:szCs w:val="20"/>
              </w:rPr>
            </w:pPr>
            <w:r w:rsidRPr="0067780A">
              <w:rPr>
                <w:rFonts w:cstheme="minorHAnsi"/>
                <w:bCs/>
                <w:sz w:val="20"/>
                <w:szCs w:val="20"/>
                <w:highlight w:val="red"/>
              </w:rPr>
              <w:t>Easter celebrations in Europe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672ABA1" w14:textId="11D224F4" w:rsidR="00CD16C2" w:rsidRPr="00CD16C2" w:rsidRDefault="00CD16C2" w:rsidP="00CD16C2">
            <w:pPr>
              <w:rPr>
                <w:rFonts w:cstheme="minorHAnsi"/>
              </w:rPr>
            </w:pPr>
          </w:p>
        </w:tc>
        <w:tc>
          <w:tcPr>
            <w:tcW w:w="2140" w:type="dxa"/>
          </w:tcPr>
          <w:p w14:paraId="5A450B6D" w14:textId="77777777" w:rsidR="00CD16C2" w:rsidRPr="00CD16C2" w:rsidRDefault="00CD16C2" w:rsidP="00CD16C2">
            <w:pPr>
              <w:spacing w:before="120"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Getting on and falling out – friendships, working together, Seeing something from someone else’s point of view, managing feelings.</w:t>
            </w:r>
          </w:p>
          <w:p w14:paraId="782EE6BF" w14:textId="0E5D31C5" w:rsidR="0067780A" w:rsidRPr="00CD16C2" w:rsidRDefault="00CD16C2" w:rsidP="00CD16C2">
            <w:pPr>
              <w:spacing w:before="120" w:after="120"/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mutual respect and tolerance</w:t>
            </w:r>
          </w:p>
        </w:tc>
        <w:tc>
          <w:tcPr>
            <w:tcW w:w="2140" w:type="dxa"/>
          </w:tcPr>
          <w:p w14:paraId="4D967AE2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  <w:r w:rsidRPr="00CD16C2">
              <w:rPr>
                <w:rFonts w:eastAsia="Times New Roman" w:cstheme="minorHAnsi"/>
                <w:bCs/>
                <w:sz w:val="20"/>
                <w:szCs w:val="20"/>
              </w:rPr>
              <w:t>Relationships – Knowing myself, understanding and managing feelings.   Democracy and the Rule of Law</w:t>
            </w:r>
          </w:p>
          <w:p w14:paraId="20F51EFF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76B2EFE1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49A9835F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0721BE70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A57347C" w14:textId="4E67292F" w:rsidR="00CD16C2" w:rsidRPr="00CD16C2" w:rsidRDefault="00CD16C2" w:rsidP="00CD16C2">
            <w:pPr>
              <w:rPr>
                <w:rFonts w:cstheme="minorHAnsi"/>
              </w:rPr>
            </w:pPr>
          </w:p>
        </w:tc>
        <w:tc>
          <w:tcPr>
            <w:tcW w:w="2141" w:type="dxa"/>
            <w:gridSpan w:val="2"/>
          </w:tcPr>
          <w:p w14:paraId="1B1D699D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  <w:r w:rsidRPr="00CD16C2">
              <w:rPr>
                <w:rFonts w:cstheme="minorHAnsi"/>
                <w:sz w:val="20"/>
                <w:szCs w:val="20"/>
              </w:rPr>
              <w:t>Changes. Overcoming hurdles and team building.</w:t>
            </w:r>
          </w:p>
          <w:p w14:paraId="52695C97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2F11DB4F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5B171FFE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21333941" w14:textId="77777777" w:rsidR="00CD16C2" w:rsidRPr="00CD16C2" w:rsidRDefault="00CD16C2" w:rsidP="00CD16C2">
            <w:pPr>
              <w:rPr>
                <w:rFonts w:cstheme="minorHAnsi"/>
                <w:sz w:val="20"/>
                <w:szCs w:val="20"/>
              </w:rPr>
            </w:pPr>
          </w:p>
          <w:p w14:paraId="45282E42" w14:textId="77777777" w:rsidR="00CD16C2" w:rsidRPr="00CD16C2" w:rsidRDefault="00CD16C2" w:rsidP="00CD16C2">
            <w:pPr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E853FB4" w14:textId="4AA2A4BC" w:rsidR="00CD16C2" w:rsidRPr="00CD16C2" w:rsidRDefault="00CD16C2" w:rsidP="00CD16C2">
            <w:pPr>
              <w:rPr>
                <w:rFonts w:cstheme="minorHAnsi"/>
              </w:rPr>
            </w:pPr>
          </w:p>
        </w:tc>
      </w:tr>
      <w:tr w:rsidR="00CD16C2" w:rsidRPr="00704C1C" w14:paraId="47A31BCF" w14:textId="77777777" w:rsidTr="00AC3B44">
        <w:tc>
          <w:tcPr>
            <w:tcW w:w="2547" w:type="dxa"/>
          </w:tcPr>
          <w:p w14:paraId="5AA75418" w14:textId="77777777" w:rsidR="00CD16C2" w:rsidRPr="00704C1C" w:rsidRDefault="00CD16C2" w:rsidP="00CD16C2">
            <w:pPr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704C1C">
              <w:rPr>
                <w:rFonts w:ascii="Arial" w:hAnsi="Arial" w:cs="Arial"/>
                <w:sz w:val="28"/>
                <w:szCs w:val="32"/>
              </w:rPr>
              <w:t>Trips/Events/Visitors/Risk Day</w:t>
            </w:r>
          </w:p>
        </w:tc>
        <w:tc>
          <w:tcPr>
            <w:tcW w:w="2140" w:type="dxa"/>
          </w:tcPr>
          <w:p w14:paraId="6051FE20" w14:textId="15284DFD" w:rsidR="00CD16C2" w:rsidRPr="00AC3B44" w:rsidRDefault="000A7C1E" w:rsidP="00CD16C2">
            <w:pPr>
              <w:rPr>
                <w:rFonts w:cs="Arial"/>
              </w:rPr>
            </w:pPr>
            <w:r>
              <w:rPr>
                <w:rFonts w:cs="Arial"/>
              </w:rPr>
              <w:t xml:space="preserve">Forest school </w:t>
            </w:r>
          </w:p>
        </w:tc>
        <w:tc>
          <w:tcPr>
            <w:tcW w:w="2140" w:type="dxa"/>
          </w:tcPr>
          <w:p w14:paraId="448EF08F" w14:textId="77777777" w:rsidR="00CD16C2" w:rsidRPr="00AC3B44" w:rsidRDefault="00CD16C2" w:rsidP="00CD16C2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3AAF7D1C" w14:textId="0B71272C" w:rsidR="00CD16C2" w:rsidRPr="00AC3B44" w:rsidRDefault="000A7C1E" w:rsidP="00CD16C2">
            <w:pPr>
              <w:rPr>
                <w:rFonts w:cs="Arial"/>
              </w:rPr>
            </w:pPr>
            <w:r>
              <w:rPr>
                <w:rFonts w:cs="Arial"/>
              </w:rPr>
              <w:t xml:space="preserve">The beach </w:t>
            </w:r>
          </w:p>
        </w:tc>
        <w:tc>
          <w:tcPr>
            <w:tcW w:w="2140" w:type="dxa"/>
          </w:tcPr>
          <w:p w14:paraId="795F68DF" w14:textId="77777777" w:rsidR="00CD16C2" w:rsidRPr="00AC3B44" w:rsidRDefault="00CD16C2" w:rsidP="00CD16C2">
            <w:pPr>
              <w:rPr>
                <w:rFonts w:cs="Arial"/>
              </w:rPr>
            </w:pPr>
          </w:p>
        </w:tc>
        <w:tc>
          <w:tcPr>
            <w:tcW w:w="2140" w:type="dxa"/>
          </w:tcPr>
          <w:p w14:paraId="0A2CFA4D" w14:textId="77777777" w:rsidR="00CD16C2" w:rsidRDefault="0067780A" w:rsidP="00CD16C2">
            <w:pPr>
              <w:rPr>
                <w:rFonts w:cs="Arial"/>
              </w:rPr>
            </w:pPr>
            <w:r>
              <w:rPr>
                <w:rFonts w:cs="Arial"/>
              </w:rPr>
              <w:t xml:space="preserve">Brading Roman Villa </w:t>
            </w:r>
          </w:p>
          <w:p w14:paraId="5C471AB6" w14:textId="6F5C3141" w:rsidR="0067780A" w:rsidRPr="00AC3B44" w:rsidRDefault="0067780A" w:rsidP="00CD16C2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Newprot</w:t>
            </w:r>
            <w:proofErr w:type="spellEnd"/>
            <w:r>
              <w:rPr>
                <w:rFonts w:cs="Arial"/>
              </w:rPr>
              <w:t xml:space="preserve"> Roman Villa </w:t>
            </w:r>
          </w:p>
        </w:tc>
        <w:tc>
          <w:tcPr>
            <w:tcW w:w="2141" w:type="dxa"/>
            <w:gridSpan w:val="2"/>
          </w:tcPr>
          <w:p w14:paraId="2ED8A0F1" w14:textId="77777777" w:rsidR="00CD16C2" w:rsidRPr="00AC3B44" w:rsidRDefault="00CD16C2" w:rsidP="00CD16C2">
            <w:pPr>
              <w:rPr>
                <w:rFonts w:cs="Arial"/>
              </w:rPr>
            </w:pPr>
          </w:p>
        </w:tc>
      </w:tr>
    </w:tbl>
    <w:p w14:paraId="576EC15E" w14:textId="77777777" w:rsidR="00895CE0" w:rsidRPr="00895CE0" w:rsidRDefault="00895CE0" w:rsidP="00895CE0">
      <w:pPr>
        <w:rPr>
          <w:sz w:val="38"/>
        </w:rPr>
      </w:pPr>
    </w:p>
    <w:sectPr w:rsidR="00895CE0" w:rsidRPr="00895CE0" w:rsidSect="004C6611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4027"/>
    <w:multiLevelType w:val="hybridMultilevel"/>
    <w:tmpl w:val="51F0E4C2"/>
    <w:lvl w:ilvl="0" w:tplc="9F3C3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4DBB"/>
    <w:multiLevelType w:val="hybridMultilevel"/>
    <w:tmpl w:val="CBA87EC6"/>
    <w:lvl w:ilvl="0" w:tplc="FD9841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5BA2"/>
    <w:multiLevelType w:val="hybridMultilevel"/>
    <w:tmpl w:val="D22EB066"/>
    <w:lvl w:ilvl="0" w:tplc="A8C8A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65DCB"/>
    <w:multiLevelType w:val="hybridMultilevel"/>
    <w:tmpl w:val="229E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CE0"/>
    <w:rsid w:val="00007737"/>
    <w:rsid w:val="00012574"/>
    <w:rsid w:val="00023520"/>
    <w:rsid w:val="0004491B"/>
    <w:rsid w:val="00050B99"/>
    <w:rsid w:val="000648DB"/>
    <w:rsid w:val="000A45C4"/>
    <w:rsid w:val="000A7C1E"/>
    <w:rsid w:val="000C5EB1"/>
    <w:rsid w:val="00124F3C"/>
    <w:rsid w:val="001B7453"/>
    <w:rsid w:val="001F5C3E"/>
    <w:rsid w:val="001F63E2"/>
    <w:rsid w:val="00221FE5"/>
    <w:rsid w:val="002A6B69"/>
    <w:rsid w:val="00342DE5"/>
    <w:rsid w:val="00355E29"/>
    <w:rsid w:val="003C0F42"/>
    <w:rsid w:val="004160E8"/>
    <w:rsid w:val="004405A6"/>
    <w:rsid w:val="0044129A"/>
    <w:rsid w:val="0047656B"/>
    <w:rsid w:val="004A7418"/>
    <w:rsid w:val="004C6611"/>
    <w:rsid w:val="004F42CB"/>
    <w:rsid w:val="005C78D3"/>
    <w:rsid w:val="00671062"/>
    <w:rsid w:val="0067780A"/>
    <w:rsid w:val="006B03CB"/>
    <w:rsid w:val="006B1D8B"/>
    <w:rsid w:val="006B379B"/>
    <w:rsid w:val="00704C1C"/>
    <w:rsid w:val="007172CB"/>
    <w:rsid w:val="007225A3"/>
    <w:rsid w:val="00746286"/>
    <w:rsid w:val="007717E8"/>
    <w:rsid w:val="007B0B55"/>
    <w:rsid w:val="007D047F"/>
    <w:rsid w:val="008642A9"/>
    <w:rsid w:val="008656C2"/>
    <w:rsid w:val="00895CE0"/>
    <w:rsid w:val="008C234B"/>
    <w:rsid w:val="008D74F1"/>
    <w:rsid w:val="0092564A"/>
    <w:rsid w:val="009573DE"/>
    <w:rsid w:val="00983CA3"/>
    <w:rsid w:val="009A41C3"/>
    <w:rsid w:val="009E3BD8"/>
    <w:rsid w:val="00A91D1F"/>
    <w:rsid w:val="00AC3B44"/>
    <w:rsid w:val="00AE6413"/>
    <w:rsid w:val="00AF4B4D"/>
    <w:rsid w:val="00B92962"/>
    <w:rsid w:val="00C526B0"/>
    <w:rsid w:val="00CA3A5C"/>
    <w:rsid w:val="00CC1464"/>
    <w:rsid w:val="00CD16C2"/>
    <w:rsid w:val="00CD4921"/>
    <w:rsid w:val="00D164F5"/>
    <w:rsid w:val="00D30D53"/>
    <w:rsid w:val="00D577C5"/>
    <w:rsid w:val="00D76118"/>
    <w:rsid w:val="00DE3285"/>
    <w:rsid w:val="00E25B41"/>
    <w:rsid w:val="00E372DB"/>
    <w:rsid w:val="00E6631E"/>
    <w:rsid w:val="00E824CC"/>
    <w:rsid w:val="00EB3255"/>
    <w:rsid w:val="00ED5808"/>
    <w:rsid w:val="00ED5CCE"/>
    <w:rsid w:val="00F47841"/>
    <w:rsid w:val="00F73EAD"/>
    <w:rsid w:val="00F96B1B"/>
    <w:rsid w:val="00FA5F99"/>
    <w:rsid w:val="00FA63ED"/>
    <w:rsid w:val="00FD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780F"/>
  <w15:chartTrackingRefBased/>
  <w15:docId w15:val="{331B0231-3889-4C78-8E5B-DF98C4B3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5C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70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ndented Bullets - Twinkl"/>
    <w:basedOn w:val="Normal"/>
    <w:uiPriority w:val="34"/>
    <w:qFormat/>
    <w:rsid w:val="007462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21FE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articles/g71t6rD97rMCqZf7qMRxqp/ks2-music-heroes-of-troy-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m.org.uk/resources/community/collection/279022/whats-me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programmes/articles/g71t6rD97rMCqZf7qMRxqp/ks2-music-heroes-of-troy-inf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achelhawkes.com/Resources/Y3_French/Yr3French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Grainger</dc:creator>
  <cp:keywords/>
  <dc:description/>
  <cp:lastModifiedBy>Jessica Parsons</cp:lastModifiedBy>
  <cp:revision>2</cp:revision>
  <dcterms:created xsi:type="dcterms:W3CDTF">2020-09-10T08:07:00Z</dcterms:created>
  <dcterms:modified xsi:type="dcterms:W3CDTF">2020-09-10T08:07:00Z</dcterms:modified>
</cp:coreProperties>
</file>