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25" w:rsidRDefault="004C5432">
      <w:pPr>
        <w:pStyle w:val="Heading2"/>
        <w:jc w:val="center"/>
        <w:rPr>
          <w:b/>
        </w:rPr>
      </w:pPr>
      <w:r>
        <w:rPr>
          <w:b/>
        </w:rPr>
        <w:t xml:space="preserve">The Federation of the Church Schools of </w:t>
      </w:r>
      <w:proofErr w:type="spellStart"/>
      <w:r>
        <w:rPr>
          <w:b/>
        </w:rPr>
        <w:t>Shalfleet</w:t>
      </w:r>
      <w:proofErr w:type="spellEnd"/>
      <w:r>
        <w:rPr>
          <w:b/>
        </w:rPr>
        <w:t xml:space="preserve"> and Yarmouth</w:t>
      </w:r>
    </w:p>
    <w:p w:rsidR="00B63925" w:rsidRDefault="00B63925"/>
    <w:p w:rsidR="00B63925" w:rsidRDefault="008F583B">
      <w:r>
        <w:t xml:space="preserve">Medium Term Plan: </w:t>
      </w:r>
      <w:proofErr w:type="spellStart"/>
      <w:r w:rsidR="00DE7B16">
        <w:t>Shalfleet</w:t>
      </w:r>
      <w:proofErr w:type="spellEnd"/>
      <w:r w:rsidR="00DE7B16">
        <w:t xml:space="preserve"> </w:t>
      </w:r>
      <w:r w:rsidR="004C5432">
        <w:t xml:space="preserve"> </w:t>
      </w:r>
      <w:r>
        <w:t xml:space="preserve"> </w:t>
      </w:r>
      <w:r w:rsidR="004C5432">
        <w:t>Year 3</w:t>
      </w:r>
      <w:r w:rsidR="00947C1F">
        <w:tab/>
      </w:r>
      <w:r>
        <w:t xml:space="preserve">        </w:t>
      </w:r>
      <w:r w:rsidRPr="008F583B">
        <w:t>Class</w:t>
      </w:r>
      <w:r>
        <w:t xml:space="preserve">: </w:t>
      </w:r>
      <w:r w:rsidR="00DE7B16" w:rsidRPr="008F583B">
        <w:t>Star</w:t>
      </w:r>
      <w:r w:rsidR="00947C1F">
        <w:tab/>
      </w:r>
      <w:r w:rsidR="00947C1F">
        <w:tab/>
      </w:r>
      <w:r w:rsidR="00947C1F">
        <w:tab/>
        <w:t>Term: Spring 2</w:t>
      </w:r>
    </w:p>
    <w:tbl>
      <w:tblPr>
        <w:tblStyle w:val="a"/>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8"/>
        <w:gridCol w:w="7588"/>
      </w:tblGrid>
      <w:tr w:rsidR="00B63925">
        <w:trPr>
          <w:trHeight w:val="780"/>
        </w:trPr>
        <w:tc>
          <w:tcPr>
            <w:tcW w:w="7588" w:type="dxa"/>
          </w:tcPr>
          <w:p w:rsidR="00B63925" w:rsidRDefault="00947C1F">
            <w:r>
              <w:t xml:space="preserve">Title: </w:t>
            </w:r>
            <w:r w:rsidRPr="008F583B">
              <w:rPr>
                <w:b/>
              </w:rPr>
              <w:t>Crafty Creations</w:t>
            </w:r>
            <w:r>
              <w:t xml:space="preserve"> – teacher led topic</w:t>
            </w:r>
            <w:r w:rsidR="004C5432">
              <w:t xml:space="preserve"> </w:t>
            </w:r>
          </w:p>
        </w:tc>
        <w:tc>
          <w:tcPr>
            <w:tcW w:w="7589" w:type="dxa"/>
          </w:tcPr>
          <w:p w:rsidR="00B63925" w:rsidRDefault="004C5432">
            <w:r>
              <w:t>Timescale: 6 weeks</w:t>
            </w:r>
          </w:p>
        </w:tc>
      </w:tr>
      <w:tr w:rsidR="00B63925">
        <w:trPr>
          <w:trHeight w:val="1000"/>
        </w:trPr>
        <w:tc>
          <w:tcPr>
            <w:tcW w:w="15177" w:type="dxa"/>
            <w:gridSpan w:val="2"/>
          </w:tcPr>
          <w:p w:rsidR="00B9090D" w:rsidRPr="008F583B" w:rsidRDefault="004C5432">
            <w:pPr>
              <w:rPr>
                <w:b/>
                <w:sz w:val="18"/>
                <w:szCs w:val="18"/>
                <w:highlight w:val="white"/>
              </w:rPr>
            </w:pPr>
            <w:bookmarkStart w:id="0" w:name="_gjdgxs" w:colFirst="0" w:colLast="0"/>
            <w:bookmarkEnd w:id="0"/>
            <w:r w:rsidRPr="008F583B">
              <w:rPr>
                <w:b/>
              </w:rPr>
              <w:t xml:space="preserve">Rationale (including hook and big questions): </w:t>
            </w:r>
            <w:r w:rsidRPr="008F583B">
              <w:rPr>
                <w:b/>
                <w:sz w:val="18"/>
                <w:szCs w:val="18"/>
                <w:highlight w:val="white"/>
              </w:rPr>
              <w:t xml:space="preserve"> </w:t>
            </w:r>
          </w:p>
          <w:p w:rsidR="00FE7EAD" w:rsidRPr="009F7E70" w:rsidRDefault="00FE7EAD">
            <w:pPr>
              <w:rPr>
                <w:highlight w:val="white"/>
              </w:rPr>
            </w:pPr>
            <w:r w:rsidRPr="005C19D1">
              <w:rPr>
                <w:highlight w:val="white"/>
              </w:rPr>
              <w:t xml:space="preserve">Get ready Eco Warriors because during this topic we will be looking at one of the biggest, current threats to our planet, plastic waste. We will look at the work of </w:t>
            </w:r>
            <w:r w:rsidR="005D047A" w:rsidRPr="005C19D1">
              <w:rPr>
                <w:highlight w:val="white"/>
              </w:rPr>
              <w:t>today’s leading inspirational environmental campaigners including Greta Thunberg and David Attenborough,</w:t>
            </w:r>
            <w:r w:rsidRPr="005C19D1">
              <w:rPr>
                <w:highlight w:val="white"/>
              </w:rPr>
              <w:t xml:space="preserve"> learn</w:t>
            </w:r>
            <w:r w:rsidR="005D047A" w:rsidRPr="005C19D1">
              <w:rPr>
                <w:highlight w:val="white"/>
              </w:rPr>
              <w:t>ing</w:t>
            </w:r>
            <w:r w:rsidRPr="005C19D1">
              <w:rPr>
                <w:highlight w:val="white"/>
              </w:rPr>
              <w:t xml:space="preserve"> abo</w:t>
            </w:r>
            <w:r w:rsidR="005D047A" w:rsidRPr="005C19D1">
              <w:rPr>
                <w:highlight w:val="white"/>
              </w:rPr>
              <w:t>ut the steps we can take</w:t>
            </w:r>
            <w:r w:rsidR="005C19D1">
              <w:rPr>
                <w:highlight w:val="white"/>
              </w:rPr>
              <w:t>,</w:t>
            </w:r>
            <w:r w:rsidR="005D047A" w:rsidRPr="005C19D1">
              <w:rPr>
                <w:highlight w:val="white"/>
              </w:rPr>
              <w:t xml:space="preserve"> to protect</w:t>
            </w:r>
            <w:r w:rsidRPr="005C19D1">
              <w:rPr>
                <w:highlight w:val="white"/>
              </w:rPr>
              <w:t xml:space="preserve"> our beautiful local countryside and oceans as well as the world as a whole</w:t>
            </w:r>
            <w:r w:rsidR="005D047A" w:rsidRPr="005C19D1">
              <w:rPr>
                <w:highlight w:val="white"/>
              </w:rPr>
              <w:t>.  We will be using our</w:t>
            </w:r>
            <w:r w:rsidRPr="005C19D1">
              <w:rPr>
                <w:highlight w:val="white"/>
              </w:rPr>
              <w:t xml:space="preserve"> crafting heads as we take inspiration from local a</w:t>
            </w:r>
            <w:r w:rsidR="005D047A" w:rsidRPr="005C19D1">
              <w:rPr>
                <w:highlight w:val="white"/>
              </w:rPr>
              <w:t>nd worldwide crafts people and</w:t>
            </w:r>
            <w:r w:rsidRPr="005C19D1">
              <w:rPr>
                <w:highlight w:val="white"/>
              </w:rPr>
              <w:t xml:space="preserve"> discover how we can repurpose old things and create masterpieces from both rubbish and natural resources. </w:t>
            </w:r>
            <w:r w:rsidR="00833E5A" w:rsidRPr="005C19D1">
              <w:rPr>
                <w:highlight w:val="white"/>
              </w:rPr>
              <w:t xml:space="preserve">We will be having a </w:t>
            </w:r>
            <w:r w:rsidR="005C19D1">
              <w:rPr>
                <w:highlight w:val="white"/>
              </w:rPr>
              <w:t>number of</w:t>
            </w:r>
            <w:r w:rsidR="00833E5A" w:rsidRPr="005C19D1">
              <w:rPr>
                <w:highlight w:val="white"/>
              </w:rPr>
              <w:t xml:space="preserve"> guest speakers in during the half term. </w:t>
            </w:r>
            <w:r w:rsidR="005D047A" w:rsidRPr="005C19D1">
              <w:rPr>
                <w:highlight w:val="white"/>
              </w:rPr>
              <w:t xml:space="preserve">Gill </w:t>
            </w:r>
            <w:proofErr w:type="spellStart"/>
            <w:r w:rsidR="005D047A" w:rsidRPr="005C19D1">
              <w:rPr>
                <w:highlight w:val="white"/>
              </w:rPr>
              <w:t>Mulcahy</w:t>
            </w:r>
            <w:proofErr w:type="spellEnd"/>
            <w:r w:rsidR="005D047A" w:rsidRPr="005C19D1">
              <w:rPr>
                <w:highlight w:val="white"/>
              </w:rPr>
              <w:t xml:space="preserve"> will be visiting us on Tuesday</w:t>
            </w:r>
            <w:r w:rsidR="00833E5A" w:rsidRPr="005C19D1">
              <w:rPr>
                <w:highlight w:val="white"/>
              </w:rPr>
              <w:t xml:space="preserve"> 3rd</w:t>
            </w:r>
            <w:r w:rsidR="005D047A" w:rsidRPr="005C19D1">
              <w:rPr>
                <w:highlight w:val="white"/>
              </w:rPr>
              <w:t xml:space="preserve"> March to discuss the value of reduce, re-use, recycle and a representative from ‘My Funky Bags’ in Yarmouth will be comin</w:t>
            </w:r>
            <w:r w:rsidR="00833E5A" w:rsidRPr="005C19D1">
              <w:rPr>
                <w:highlight w:val="white"/>
              </w:rPr>
              <w:t>g to speak with us on Wednesday 18</w:t>
            </w:r>
            <w:r w:rsidR="005D047A" w:rsidRPr="005C19D1">
              <w:rPr>
                <w:highlight w:val="white"/>
                <w:vertAlign w:val="superscript"/>
              </w:rPr>
              <w:t>th</w:t>
            </w:r>
            <w:r w:rsidR="005D047A" w:rsidRPr="005C19D1">
              <w:rPr>
                <w:highlight w:val="white"/>
              </w:rPr>
              <w:t xml:space="preserve"> March to show us how beautiful bags can be created from old plastic bottles and packaging. </w:t>
            </w:r>
            <w:r w:rsidR="009F7E70">
              <w:rPr>
                <w:highlight w:val="white"/>
              </w:rPr>
              <w:t xml:space="preserve">In </w:t>
            </w:r>
            <w:proofErr w:type="gramStart"/>
            <w:r w:rsidR="009F7E70">
              <w:rPr>
                <w:highlight w:val="white"/>
              </w:rPr>
              <w:t>art</w:t>
            </w:r>
            <w:proofErr w:type="gramEnd"/>
            <w:r w:rsidR="009F7E70">
              <w:rPr>
                <w:highlight w:val="white"/>
              </w:rPr>
              <w:t xml:space="preserve"> we will be exploring the work of different artists and creating our own piece of work in a similar style. For English we will be completing our work on </w:t>
            </w:r>
            <w:r w:rsidR="009F7E70" w:rsidRPr="009F7E70">
              <w:rPr>
                <w:highlight w:val="white"/>
              </w:rPr>
              <w:t>The Ho</w:t>
            </w:r>
            <w:r w:rsidR="009F7E70">
              <w:rPr>
                <w:highlight w:val="white"/>
              </w:rPr>
              <w:t>udini Box by Brian Selznick and then</w:t>
            </w:r>
            <w:r w:rsidR="00CD29A1">
              <w:rPr>
                <w:highlight w:val="white"/>
              </w:rPr>
              <w:t xml:space="preserve"> to continue the theme of magic and illusion, </w:t>
            </w:r>
            <w:r w:rsidR="009F7E70">
              <w:rPr>
                <w:highlight w:val="white"/>
              </w:rPr>
              <w:t xml:space="preserve">we will begin our exciting </w:t>
            </w:r>
            <w:r w:rsidR="009F7E70">
              <w:rPr>
                <w:highlight w:val="white"/>
              </w:rPr>
              <w:t>new</w:t>
            </w:r>
            <w:r w:rsidR="009F7E70">
              <w:rPr>
                <w:highlight w:val="white"/>
              </w:rPr>
              <w:t xml:space="preserve"> text Leon and the Space Between by </w:t>
            </w:r>
            <w:r w:rsidR="00CD29A1">
              <w:rPr>
                <w:highlight w:val="white"/>
              </w:rPr>
              <w:t xml:space="preserve">Angela McAllister. The children will have the opportunity to share their own skills as magicians and perform to the class.  </w:t>
            </w:r>
          </w:p>
          <w:p w:rsidR="0010581D" w:rsidRPr="00CD29A1" w:rsidRDefault="00CD29A1">
            <w:pPr>
              <w:rPr>
                <w:highlight w:val="white"/>
              </w:rPr>
            </w:pPr>
            <w:r w:rsidRPr="00CD29A1">
              <w:rPr>
                <w:highlight w:val="white"/>
              </w:rPr>
              <w:t>In science</w:t>
            </w:r>
            <w:r>
              <w:rPr>
                <w:highlight w:val="white"/>
              </w:rPr>
              <w:t>,</w:t>
            </w:r>
            <w:r w:rsidRPr="00CD29A1">
              <w:rPr>
                <w:highlight w:val="white"/>
              </w:rPr>
              <w:t xml:space="preserve"> we will </w:t>
            </w:r>
            <w:r>
              <w:rPr>
                <w:highlight w:val="white"/>
              </w:rPr>
              <w:t>be</w:t>
            </w:r>
            <w:r w:rsidRPr="00CD29A1">
              <w:rPr>
                <w:highlight w:val="white"/>
              </w:rPr>
              <w:t xml:space="preserve"> using the school garden and conducting practical tasks in class to explore the secrets of plants, including plant parts, ideal growing conditions, their life cycle</w:t>
            </w:r>
            <w:r w:rsidRPr="00CD29A1">
              <w:rPr>
                <w:highlight w:val="white"/>
              </w:rPr>
              <w:t xml:space="preserve"> </w:t>
            </w:r>
            <w:r w:rsidRPr="00CD29A1">
              <w:rPr>
                <w:highlight w:val="white"/>
              </w:rPr>
              <w:t xml:space="preserve">and </w:t>
            </w:r>
            <w:r>
              <w:rPr>
                <w:highlight w:val="white"/>
              </w:rPr>
              <w:t xml:space="preserve">water transportation. </w:t>
            </w:r>
          </w:p>
          <w:p w:rsidR="00CD29A1" w:rsidRDefault="004C5432">
            <w:pPr>
              <w:rPr>
                <w:highlight w:val="white"/>
              </w:rPr>
            </w:pPr>
            <w:r w:rsidRPr="009F7E70">
              <w:rPr>
                <w:highlight w:val="white"/>
              </w:rPr>
              <w:t xml:space="preserve">The culmination of our topic will be a </w:t>
            </w:r>
            <w:bookmarkStart w:id="1" w:name="_x9d2l575vwdg" w:colFirst="0" w:colLast="0"/>
            <w:bookmarkEnd w:id="1"/>
            <w:r w:rsidR="00947C1F" w:rsidRPr="009F7E70">
              <w:rPr>
                <w:highlight w:val="white"/>
              </w:rPr>
              <w:t xml:space="preserve">visit to </w:t>
            </w:r>
            <w:r w:rsidR="00CD29A1">
              <w:rPr>
                <w:highlight w:val="white"/>
              </w:rPr>
              <w:t>a</w:t>
            </w:r>
            <w:r w:rsidR="00947C1F" w:rsidRPr="009F7E70">
              <w:rPr>
                <w:highlight w:val="white"/>
              </w:rPr>
              <w:t xml:space="preserve"> local beach and copse where we will generate our own art from nature’s beauty. </w:t>
            </w:r>
            <w:r w:rsidR="005D047A" w:rsidRPr="009F7E70">
              <w:rPr>
                <w:highlight w:val="white"/>
              </w:rPr>
              <w:t xml:space="preserve"> </w:t>
            </w:r>
          </w:p>
          <w:p w:rsidR="00947C1F" w:rsidRPr="009F7E70" w:rsidRDefault="005D047A">
            <w:pPr>
              <w:rPr>
                <w:highlight w:val="white"/>
              </w:rPr>
            </w:pPr>
            <w:r w:rsidRPr="009F7E70">
              <w:rPr>
                <w:highlight w:val="white"/>
              </w:rPr>
              <w:t>Get ready for World Book day on Thursday 5</w:t>
            </w:r>
            <w:r w:rsidRPr="009F7E70">
              <w:rPr>
                <w:highlight w:val="white"/>
                <w:vertAlign w:val="superscript"/>
              </w:rPr>
              <w:t>th</w:t>
            </w:r>
            <w:r w:rsidRPr="009F7E70">
              <w:rPr>
                <w:highlight w:val="white"/>
              </w:rPr>
              <w:t xml:space="preserve"> March 2020 – further details to follow. </w:t>
            </w:r>
          </w:p>
          <w:p w:rsidR="00B63925" w:rsidRPr="00CD29A1" w:rsidRDefault="004C5432">
            <w:pPr>
              <w:rPr>
                <w:b/>
                <w:highlight w:val="white"/>
              </w:rPr>
            </w:pPr>
            <w:r w:rsidRPr="00CD29A1">
              <w:rPr>
                <w:b/>
                <w:highlight w:val="white"/>
              </w:rPr>
              <w:t xml:space="preserve">The Big Questions: </w:t>
            </w:r>
            <w:r w:rsidRPr="00CD29A1">
              <w:rPr>
                <w:b/>
                <w:highlight w:val="white"/>
              </w:rPr>
              <w:tab/>
            </w:r>
          </w:p>
          <w:p w:rsidR="00B63925" w:rsidRPr="00CD29A1" w:rsidRDefault="004C5432">
            <w:pPr>
              <w:rPr>
                <w:highlight w:val="white"/>
              </w:rPr>
            </w:pPr>
            <w:bookmarkStart w:id="2" w:name="_nigohm2pdtxw" w:colFirst="0" w:colLast="0"/>
            <w:bookmarkEnd w:id="2"/>
            <w:r w:rsidRPr="00CD29A1">
              <w:rPr>
                <w:highlight w:val="white"/>
              </w:rPr>
              <w:t>1.</w:t>
            </w:r>
            <w:r w:rsidRPr="00CD29A1">
              <w:rPr>
                <w:highlight w:val="white"/>
              </w:rPr>
              <w:tab/>
            </w:r>
            <w:r w:rsidR="00947C1F" w:rsidRPr="00CD29A1">
              <w:rPr>
                <w:highlight w:val="white"/>
              </w:rPr>
              <w:t>What dangers are waste and pollution posing to our planet?</w:t>
            </w:r>
            <w:bookmarkStart w:id="3" w:name="_shsvesahq977" w:colFirst="0" w:colLast="0"/>
            <w:bookmarkEnd w:id="3"/>
            <w:r w:rsidR="00947C1F" w:rsidRPr="00CD29A1">
              <w:rPr>
                <w:highlight w:val="white"/>
              </w:rPr>
              <w:t xml:space="preserve"> </w:t>
            </w:r>
          </w:p>
          <w:p w:rsidR="00B63925" w:rsidRPr="00CD29A1" w:rsidRDefault="00947C1F" w:rsidP="00947C1F">
            <w:pPr>
              <w:rPr>
                <w:highlight w:val="white"/>
              </w:rPr>
            </w:pPr>
            <w:bookmarkStart w:id="4" w:name="_m3190zn9sbdq" w:colFirst="0" w:colLast="0"/>
            <w:bookmarkEnd w:id="4"/>
            <w:r w:rsidRPr="00CD29A1">
              <w:rPr>
                <w:highlight w:val="white"/>
              </w:rPr>
              <w:t>2</w:t>
            </w:r>
            <w:r w:rsidR="004C5432" w:rsidRPr="00CD29A1">
              <w:rPr>
                <w:highlight w:val="white"/>
              </w:rPr>
              <w:t>.</w:t>
            </w:r>
            <w:r w:rsidR="004C5432" w:rsidRPr="00CD29A1">
              <w:rPr>
                <w:highlight w:val="white"/>
              </w:rPr>
              <w:tab/>
              <w:t xml:space="preserve">What </w:t>
            </w:r>
            <w:r w:rsidRPr="00CD29A1">
              <w:rPr>
                <w:highlight w:val="white"/>
              </w:rPr>
              <w:t>steps can we take as individuals to reduce waste and pollution?</w:t>
            </w:r>
          </w:p>
          <w:p w:rsidR="00947C1F" w:rsidRDefault="00947C1F" w:rsidP="00947C1F">
            <w:pPr>
              <w:ind w:left="738" w:hanging="738"/>
              <w:rPr>
                <w:sz w:val="18"/>
                <w:szCs w:val="18"/>
                <w:highlight w:val="white"/>
              </w:rPr>
            </w:pPr>
            <w:r w:rsidRPr="00CD29A1">
              <w:rPr>
                <w:highlight w:val="white"/>
              </w:rPr>
              <w:t>3.              How can we repurpose items to create beautiful products?</w:t>
            </w:r>
          </w:p>
        </w:tc>
      </w:tr>
      <w:tr w:rsidR="00B63925">
        <w:trPr>
          <w:trHeight w:val="1060"/>
        </w:trPr>
        <w:tc>
          <w:tcPr>
            <w:tcW w:w="15177" w:type="dxa"/>
            <w:gridSpan w:val="2"/>
          </w:tcPr>
          <w:p w:rsidR="00B63925" w:rsidRDefault="004C5432">
            <w:r>
              <w:t>Focus Curriculum Principle:</w:t>
            </w:r>
          </w:p>
          <w:p w:rsidR="0010581D" w:rsidRDefault="0010581D">
            <w:r>
              <w:t>Promotes independence and curiosity</w:t>
            </w:r>
          </w:p>
          <w:p w:rsidR="00FE3001" w:rsidRDefault="00FE3001">
            <w:r>
              <w:t>Coherent learning links and pathways</w:t>
            </w:r>
          </w:p>
          <w:p w:rsidR="0010581D" w:rsidRDefault="0010581D">
            <w:r>
              <w:t>Valuing all children (learning</w:t>
            </w:r>
            <w:r w:rsidR="00FE3001">
              <w:t xml:space="preserve"> is accessible to all)</w:t>
            </w:r>
          </w:p>
        </w:tc>
      </w:tr>
      <w:tr w:rsidR="00B63925">
        <w:trPr>
          <w:trHeight w:val="580"/>
        </w:trPr>
        <w:tc>
          <w:tcPr>
            <w:tcW w:w="7588" w:type="dxa"/>
          </w:tcPr>
          <w:p w:rsidR="00B63925" w:rsidRPr="004033D9" w:rsidRDefault="004C5432">
            <w:r>
              <w:t xml:space="preserve">Main </w:t>
            </w:r>
            <w:r w:rsidRPr="004033D9">
              <w:t>Subjects Covered:</w:t>
            </w:r>
          </w:p>
          <w:p w:rsidR="00B63925" w:rsidRDefault="002A335C" w:rsidP="002A335C">
            <w:r w:rsidRPr="004033D9">
              <w:rPr>
                <w:highlight w:val="white"/>
              </w:rPr>
              <w:t>Design Technology, Geography, Science and Art.</w:t>
            </w:r>
          </w:p>
        </w:tc>
        <w:tc>
          <w:tcPr>
            <w:tcW w:w="7589" w:type="dxa"/>
          </w:tcPr>
          <w:p w:rsidR="00B63925" w:rsidRDefault="004C5432">
            <w:r>
              <w:t>P</w:t>
            </w:r>
            <w:r w:rsidR="002A335C">
              <w:t xml:space="preserve">SHE/SMSC: </w:t>
            </w:r>
            <w:r w:rsidR="004033D9">
              <w:t>Respect</w:t>
            </w:r>
            <w:r w:rsidR="009F7E70">
              <w:t xml:space="preserve"> and relationships</w:t>
            </w:r>
            <w:r w:rsidR="004033D9">
              <w:t>. Showing respect to ourselves, others and our community/world.</w:t>
            </w:r>
          </w:p>
        </w:tc>
      </w:tr>
      <w:tr w:rsidR="00B63925">
        <w:trPr>
          <w:trHeight w:val="820"/>
        </w:trPr>
        <w:tc>
          <w:tcPr>
            <w:tcW w:w="7588" w:type="dxa"/>
          </w:tcPr>
          <w:p w:rsidR="00B63925" w:rsidRPr="004033D9" w:rsidRDefault="004C5432" w:rsidP="00447017">
            <w:pPr>
              <w:spacing w:beforeLines="40" w:before="96" w:afterLines="40" w:after="96"/>
              <w:rPr>
                <w:rFonts w:asciiTheme="majorHAnsi" w:eastAsia="Times New Roman" w:hAnsiTheme="majorHAnsi" w:cstheme="majorHAnsi"/>
                <w:bCs/>
              </w:rPr>
            </w:pPr>
            <w:r w:rsidRPr="000A3D7E">
              <w:rPr>
                <w:rFonts w:asciiTheme="majorHAnsi" w:hAnsiTheme="majorHAnsi" w:cstheme="majorHAnsi"/>
              </w:rPr>
              <w:t xml:space="preserve">Maths: </w:t>
            </w:r>
            <w:r w:rsidR="00447017">
              <w:rPr>
                <w:rFonts w:asciiTheme="majorHAnsi" w:hAnsiTheme="majorHAnsi" w:cstheme="majorHAnsi"/>
              </w:rPr>
              <w:t xml:space="preserve">Multiplication and Division, </w:t>
            </w:r>
            <w:r w:rsidR="000A3D7E">
              <w:rPr>
                <w:rFonts w:asciiTheme="majorHAnsi" w:eastAsia="Times New Roman" w:hAnsiTheme="majorHAnsi" w:cstheme="majorHAnsi"/>
                <w:bCs/>
              </w:rPr>
              <w:t>Money.</w:t>
            </w:r>
          </w:p>
        </w:tc>
        <w:tc>
          <w:tcPr>
            <w:tcW w:w="7589" w:type="dxa"/>
          </w:tcPr>
          <w:p w:rsidR="00B63925" w:rsidRDefault="004C5432">
            <w:r>
              <w:t xml:space="preserve">English: Text Driver </w:t>
            </w:r>
            <w:r w:rsidR="00447017">
              <w:t>–</w:t>
            </w:r>
            <w:r>
              <w:t xml:space="preserve"> </w:t>
            </w:r>
            <w:r w:rsidR="00CD29A1">
              <w:t xml:space="preserve">Leon and the place between </w:t>
            </w:r>
            <w:r w:rsidR="00CD29A1">
              <w:rPr>
                <w:highlight w:val="white"/>
              </w:rPr>
              <w:t>by Angela McA</w:t>
            </w:r>
            <w:r w:rsidR="00CD29A1">
              <w:rPr>
                <w:highlight w:val="white"/>
              </w:rPr>
              <w:t>l</w:t>
            </w:r>
            <w:r w:rsidR="00CD29A1">
              <w:rPr>
                <w:highlight w:val="white"/>
              </w:rPr>
              <w:t>lister</w:t>
            </w:r>
          </w:p>
          <w:p w:rsidR="00B63925" w:rsidRDefault="000A3D7E" w:rsidP="000A3D7E">
            <w:r>
              <w:t>Instructions. Story writing.</w:t>
            </w:r>
          </w:p>
        </w:tc>
      </w:tr>
      <w:tr w:rsidR="00B63925">
        <w:trPr>
          <w:trHeight w:val="580"/>
        </w:trPr>
        <w:tc>
          <w:tcPr>
            <w:tcW w:w="7588" w:type="dxa"/>
          </w:tcPr>
          <w:p w:rsidR="00B63925" w:rsidRPr="000A3D7E" w:rsidRDefault="004C5432" w:rsidP="000A3D7E">
            <w:pPr>
              <w:rPr>
                <w:rFonts w:asciiTheme="majorHAnsi" w:hAnsiTheme="majorHAnsi" w:cstheme="majorHAnsi"/>
              </w:rPr>
            </w:pPr>
            <w:r w:rsidRPr="000A3D7E">
              <w:rPr>
                <w:rFonts w:asciiTheme="majorHAnsi" w:hAnsiTheme="majorHAnsi" w:cstheme="majorHAnsi"/>
              </w:rPr>
              <w:t xml:space="preserve">Science: </w:t>
            </w:r>
            <w:r w:rsidR="000A3D7E" w:rsidRPr="000A3D7E">
              <w:rPr>
                <w:rFonts w:asciiTheme="majorHAnsi" w:eastAsia="Times New Roman" w:hAnsiTheme="majorHAnsi" w:cstheme="majorHAnsi"/>
              </w:rPr>
              <w:t xml:space="preserve">Plants including parts, lifecycle and requirements for life.  </w:t>
            </w:r>
          </w:p>
        </w:tc>
        <w:tc>
          <w:tcPr>
            <w:tcW w:w="7589" w:type="dxa"/>
          </w:tcPr>
          <w:p w:rsidR="00B63925" w:rsidRDefault="004C5432" w:rsidP="000A3D7E">
            <w:r>
              <w:t xml:space="preserve">R.E. </w:t>
            </w:r>
            <w:r w:rsidR="004033D9">
              <w:t>Suffering – Key events of Holy Week.</w:t>
            </w:r>
          </w:p>
        </w:tc>
      </w:tr>
      <w:tr w:rsidR="00B63925">
        <w:trPr>
          <w:trHeight w:val="1000"/>
        </w:trPr>
        <w:tc>
          <w:tcPr>
            <w:tcW w:w="7588" w:type="dxa"/>
          </w:tcPr>
          <w:p w:rsidR="00CD29A1" w:rsidRPr="008F583B" w:rsidRDefault="004C5432" w:rsidP="000A3D7E">
            <w:pPr>
              <w:rPr>
                <w:b/>
              </w:rPr>
            </w:pPr>
            <w:r w:rsidRPr="008F583B">
              <w:rPr>
                <w:b/>
              </w:rPr>
              <w:lastRenderedPageBreak/>
              <w:t xml:space="preserve">Global/Cultural Link: </w:t>
            </w:r>
          </w:p>
          <w:p w:rsidR="000A3D7E" w:rsidRDefault="000A3D7E" w:rsidP="000A3D7E">
            <w:r>
              <w:t>Inspirational environmental campaigners – Greta Thunberg and David Attenborough</w:t>
            </w:r>
            <w:r w:rsidR="004033D9">
              <w:t xml:space="preserve">. </w:t>
            </w:r>
          </w:p>
          <w:p w:rsidR="004033D9" w:rsidRDefault="004033D9" w:rsidP="000A3D7E">
            <w:r>
              <w:t>Exploring impact of plastic pollution on a local and global scale.</w:t>
            </w:r>
          </w:p>
          <w:p w:rsidR="00B63925" w:rsidRDefault="00B63925"/>
        </w:tc>
        <w:tc>
          <w:tcPr>
            <w:tcW w:w="7589" w:type="dxa"/>
          </w:tcPr>
          <w:p w:rsidR="00B63925" w:rsidRPr="00CD29A1" w:rsidRDefault="004C5432">
            <w:pPr>
              <w:rPr>
                <w:b/>
              </w:rPr>
            </w:pPr>
            <w:r w:rsidRPr="00CD29A1">
              <w:rPr>
                <w:b/>
              </w:rPr>
              <w:t xml:space="preserve">Trips/Events/Visitors/Risk Day: </w:t>
            </w:r>
          </w:p>
          <w:p w:rsidR="000A3D7E" w:rsidRDefault="004033D9">
            <w:r>
              <w:t xml:space="preserve">Gill </w:t>
            </w:r>
            <w:proofErr w:type="spellStart"/>
            <w:r>
              <w:t>Mulcahy</w:t>
            </w:r>
            <w:proofErr w:type="spellEnd"/>
            <w:r>
              <w:t xml:space="preserve"> – Waste Workshop – guest speaker.</w:t>
            </w:r>
          </w:p>
          <w:p w:rsidR="004033D9" w:rsidRDefault="004033D9">
            <w:r>
              <w:t>My Funky Bags – Yarmouth Business – guest speaker.</w:t>
            </w:r>
          </w:p>
          <w:p w:rsidR="00583739" w:rsidRDefault="00583739">
            <w:r>
              <w:t xml:space="preserve">FORM – sustainable surf boards – guest speaker </w:t>
            </w:r>
          </w:p>
          <w:p w:rsidR="00583739" w:rsidRDefault="00583739">
            <w:proofErr w:type="spellStart"/>
            <w:r>
              <w:t>Treefall</w:t>
            </w:r>
            <w:proofErr w:type="spellEnd"/>
            <w:r>
              <w:t xml:space="preserve"> design – guest speaker</w:t>
            </w:r>
          </w:p>
          <w:p w:rsidR="00583739" w:rsidRDefault="00583739">
            <w:r>
              <w:t xml:space="preserve">Roger Hanley – making bird boxes </w:t>
            </w:r>
          </w:p>
          <w:p w:rsidR="00583739" w:rsidRDefault="00583739">
            <w:r>
              <w:t>Worl</w:t>
            </w:r>
            <w:r w:rsidR="00CD29A1">
              <w:t>d wildlife – talk guest speaker</w:t>
            </w:r>
          </w:p>
          <w:p w:rsidR="00B63925" w:rsidRDefault="000A3D7E" w:rsidP="00CD29A1">
            <w:r>
              <w:t>Local beach and copse day –</w:t>
            </w:r>
            <w:r w:rsidR="004033D9">
              <w:t xml:space="preserve"> Federated with </w:t>
            </w:r>
            <w:r w:rsidR="00CD29A1">
              <w:t>Yarmouth</w:t>
            </w:r>
            <w:r w:rsidR="004033D9">
              <w:t>. D</w:t>
            </w:r>
            <w:r>
              <w:t>ate tbc.</w:t>
            </w:r>
          </w:p>
        </w:tc>
      </w:tr>
      <w:tr w:rsidR="00B63925">
        <w:trPr>
          <w:trHeight w:val="1060"/>
        </w:trPr>
        <w:tc>
          <w:tcPr>
            <w:tcW w:w="7588" w:type="dxa"/>
          </w:tcPr>
          <w:p w:rsidR="00B63925" w:rsidRDefault="004C5432" w:rsidP="000A3D7E">
            <w:r w:rsidRPr="008F583B">
              <w:rPr>
                <w:b/>
              </w:rPr>
              <w:t>Optional Home Task:</w:t>
            </w:r>
            <w:r>
              <w:t xml:space="preserve"> </w:t>
            </w:r>
            <w:r w:rsidR="004033D9">
              <w:t xml:space="preserve">Explore the packaging from items in your household and plan/design a way to repurpose them.  Share your repurposed item in class.  Sites including </w:t>
            </w:r>
            <w:proofErr w:type="spellStart"/>
            <w:r w:rsidR="004033D9">
              <w:t>Pintrest</w:t>
            </w:r>
            <w:proofErr w:type="spellEnd"/>
            <w:r w:rsidR="004033D9">
              <w:t xml:space="preserve"> are good sources of ideas/inspiration.</w:t>
            </w:r>
          </w:p>
        </w:tc>
        <w:tc>
          <w:tcPr>
            <w:tcW w:w="7589" w:type="dxa"/>
          </w:tcPr>
          <w:p w:rsidR="00B63925" w:rsidRDefault="004C5432">
            <w:r w:rsidRPr="008F583B">
              <w:rPr>
                <w:b/>
              </w:rPr>
              <w:t>Homework:</w:t>
            </w:r>
            <w:r>
              <w:t xml:space="preserve"> Daily reading, weekly spelling focus</w:t>
            </w:r>
            <w:r w:rsidR="000A3D7E">
              <w:t xml:space="preserve"> (which is also a handwriting focus – please encourage children to present their work with care, applying their handwriting skills)</w:t>
            </w:r>
            <w:r>
              <w:t>, times tables practise.</w:t>
            </w:r>
          </w:p>
        </w:tc>
      </w:tr>
    </w:tbl>
    <w:p w:rsidR="00B63925" w:rsidRDefault="00B63925"/>
    <w:p w:rsidR="00B63925" w:rsidRDefault="00B63925"/>
    <w:tbl>
      <w:tblPr>
        <w:tblStyle w:val="a0"/>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2217"/>
        <w:gridCol w:w="2217"/>
        <w:gridCol w:w="2217"/>
        <w:gridCol w:w="2217"/>
        <w:gridCol w:w="2218"/>
        <w:gridCol w:w="2218"/>
      </w:tblGrid>
      <w:tr w:rsidR="00B63925">
        <w:trPr>
          <w:trHeight w:val="500"/>
        </w:trPr>
        <w:tc>
          <w:tcPr>
            <w:tcW w:w="2217" w:type="dxa"/>
          </w:tcPr>
          <w:p w:rsidR="00B63925" w:rsidRDefault="004C5432">
            <w:pPr>
              <w:jc w:val="center"/>
              <w:rPr>
                <w:b/>
                <w:sz w:val="34"/>
                <w:szCs w:val="34"/>
              </w:rPr>
            </w:pPr>
            <w:r>
              <w:rPr>
                <w:b/>
                <w:sz w:val="34"/>
                <w:szCs w:val="34"/>
              </w:rPr>
              <w:t>Subject</w:t>
            </w:r>
          </w:p>
        </w:tc>
        <w:tc>
          <w:tcPr>
            <w:tcW w:w="2217" w:type="dxa"/>
          </w:tcPr>
          <w:p w:rsidR="00B63925" w:rsidRDefault="004C5432">
            <w:pPr>
              <w:jc w:val="center"/>
              <w:rPr>
                <w:b/>
                <w:sz w:val="34"/>
                <w:szCs w:val="34"/>
              </w:rPr>
            </w:pPr>
            <w:r>
              <w:rPr>
                <w:b/>
                <w:sz w:val="34"/>
                <w:szCs w:val="34"/>
              </w:rPr>
              <w:t>Week 1</w:t>
            </w:r>
          </w:p>
        </w:tc>
        <w:tc>
          <w:tcPr>
            <w:tcW w:w="2217" w:type="dxa"/>
          </w:tcPr>
          <w:p w:rsidR="00B63925" w:rsidRDefault="004C5432">
            <w:pPr>
              <w:jc w:val="center"/>
              <w:rPr>
                <w:b/>
                <w:sz w:val="34"/>
                <w:szCs w:val="34"/>
              </w:rPr>
            </w:pPr>
            <w:r>
              <w:rPr>
                <w:b/>
                <w:sz w:val="34"/>
                <w:szCs w:val="34"/>
              </w:rPr>
              <w:t>Week 2</w:t>
            </w:r>
          </w:p>
        </w:tc>
        <w:tc>
          <w:tcPr>
            <w:tcW w:w="2217" w:type="dxa"/>
          </w:tcPr>
          <w:p w:rsidR="00B63925" w:rsidRDefault="004C5432">
            <w:pPr>
              <w:jc w:val="center"/>
              <w:rPr>
                <w:b/>
                <w:sz w:val="34"/>
                <w:szCs w:val="34"/>
              </w:rPr>
            </w:pPr>
            <w:r>
              <w:rPr>
                <w:b/>
                <w:sz w:val="34"/>
                <w:szCs w:val="34"/>
              </w:rPr>
              <w:t>Week 3</w:t>
            </w:r>
          </w:p>
        </w:tc>
        <w:tc>
          <w:tcPr>
            <w:tcW w:w="2217" w:type="dxa"/>
          </w:tcPr>
          <w:p w:rsidR="00B63925" w:rsidRDefault="004C5432">
            <w:pPr>
              <w:jc w:val="center"/>
              <w:rPr>
                <w:b/>
                <w:sz w:val="34"/>
                <w:szCs w:val="34"/>
              </w:rPr>
            </w:pPr>
            <w:r>
              <w:rPr>
                <w:b/>
                <w:sz w:val="34"/>
                <w:szCs w:val="34"/>
              </w:rPr>
              <w:t>Week 4</w:t>
            </w:r>
          </w:p>
        </w:tc>
        <w:tc>
          <w:tcPr>
            <w:tcW w:w="2218" w:type="dxa"/>
          </w:tcPr>
          <w:p w:rsidR="00B63925" w:rsidRDefault="004C5432">
            <w:pPr>
              <w:jc w:val="center"/>
              <w:rPr>
                <w:b/>
                <w:sz w:val="34"/>
                <w:szCs w:val="34"/>
              </w:rPr>
            </w:pPr>
            <w:r>
              <w:rPr>
                <w:b/>
                <w:sz w:val="34"/>
                <w:szCs w:val="34"/>
              </w:rPr>
              <w:t>Week 5</w:t>
            </w:r>
          </w:p>
        </w:tc>
        <w:tc>
          <w:tcPr>
            <w:tcW w:w="2218" w:type="dxa"/>
          </w:tcPr>
          <w:p w:rsidR="00B63925" w:rsidRDefault="004C5432">
            <w:pPr>
              <w:jc w:val="center"/>
              <w:rPr>
                <w:b/>
                <w:sz w:val="34"/>
                <w:szCs w:val="34"/>
              </w:rPr>
            </w:pPr>
            <w:r>
              <w:rPr>
                <w:b/>
                <w:sz w:val="34"/>
                <w:szCs w:val="34"/>
              </w:rPr>
              <w:t>Week 6</w:t>
            </w:r>
          </w:p>
        </w:tc>
      </w:tr>
      <w:tr w:rsidR="00B63925">
        <w:trPr>
          <w:trHeight w:val="580"/>
        </w:trPr>
        <w:tc>
          <w:tcPr>
            <w:tcW w:w="2217" w:type="dxa"/>
          </w:tcPr>
          <w:p w:rsidR="00B63925" w:rsidRDefault="004C5432">
            <w:pPr>
              <w:jc w:val="center"/>
              <w:rPr>
                <w:rFonts w:ascii="Arial" w:eastAsia="Arial" w:hAnsi="Arial" w:cs="Arial"/>
                <w:sz w:val="28"/>
                <w:szCs w:val="28"/>
              </w:rPr>
            </w:pPr>
            <w:r>
              <w:rPr>
                <w:rFonts w:ascii="Arial" w:eastAsia="Arial" w:hAnsi="Arial" w:cs="Arial"/>
                <w:sz w:val="28"/>
                <w:szCs w:val="28"/>
              </w:rPr>
              <w:t>Science</w:t>
            </w:r>
          </w:p>
        </w:tc>
        <w:tc>
          <w:tcPr>
            <w:tcW w:w="2217" w:type="dxa"/>
          </w:tcPr>
          <w:p w:rsidR="00B63925" w:rsidRPr="000F03CC" w:rsidRDefault="000F03CC">
            <w:pPr>
              <w:rPr>
                <w:rFonts w:asciiTheme="majorHAnsi" w:hAnsiTheme="majorHAnsi" w:cstheme="majorHAnsi"/>
              </w:rPr>
            </w:pPr>
            <w:r>
              <w:rPr>
                <w:rFonts w:asciiTheme="majorHAnsi" w:hAnsiTheme="majorHAnsi" w:cstheme="majorHAnsi"/>
                <w:color w:val="0B0C0C"/>
                <w:shd w:val="clear" w:color="auto" w:fill="FFFFFF"/>
              </w:rPr>
              <w:t>I</w:t>
            </w:r>
            <w:r w:rsidRPr="000F03CC">
              <w:rPr>
                <w:rFonts w:asciiTheme="majorHAnsi" w:hAnsiTheme="majorHAnsi" w:cstheme="majorHAnsi"/>
                <w:color w:val="0B0C0C"/>
                <w:shd w:val="clear" w:color="auto" w:fill="FFFFFF"/>
              </w:rPr>
              <w:t>dentify and describe the functions of different parts of flowering plants: roots, stem/trunk, leaves and flowers</w:t>
            </w:r>
            <w:r>
              <w:rPr>
                <w:rFonts w:asciiTheme="majorHAnsi" w:hAnsiTheme="majorHAnsi" w:cstheme="majorHAnsi"/>
                <w:color w:val="0B0C0C"/>
                <w:shd w:val="clear" w:color="auto" w:fill="FFFFFF"/>
              </w:rPr>
              <w:t>.</w:t>
            </w:r>
          </w:p>
        </w:tc>
        <w:tc>
          <w:tcPr>
            <w:tcW w:w="2217" w:type="dxa"/>
          </w:tcPr>
          <w:p w:rsidR="00B63925" w:rsidRPr="000F03CC" w:rsidRDefault="000F03CC">
            <w:pPr>
              <w:rPr>
                <w:rFonts w:asciiTheme="majorHAnsi" w:hAnsiTheme="majorHAnsi" w:cstheme="majorHAnsi"/>
                <w:color w:val="0B0C0C"/>
                <w:shd w:val="clear" w:color="auto" w:fill="FFFFFF"/>
              </w:rPr>
            </w:pPr>
            <w:r>
              <w:rPr>
                <w:rFonts w:asciiTheme="majorHAnsi" w:hAnsiTheme="majorHAnsi" w:cstheme="majorHAnsi"/>
                <w:color w:val="0B0C0C"/>
                <w:shd w:val="clear" w:color="auto" w:fill="FFFFFF"/>
              </w:rPr>
              <w:t>E</w:t>
            </w:r>
            <w:r w:rsidRPr="000F03CC">
              <w:rPr>
                <w:rFonts w:asciiTheme="majorHAnsi" w:hAnsiTheme="majorHAnsi" w:cstheme="majorHAnsi"/>
                <w:color w:val="0B0C0C"/>
                <w:shd w:val="clear" w:color="auto" w:fill="FFFFFF"/>
              </w:rPr>
              <w:t>xplore the requirements of plants for life and growth (air, light, water, nutrients from soil, and room to grow) and how they vary from plant to plant</w:t>
            </w:r>
            <w:r>
              <w:rPr>
                <w:rFonts w:asciiTheme="majorHAnsi" w:hAnsiTheme="majorHAnsi" w:cstheme="majorHAnsi"/>
                <w:color w:val="0B0C0C"/>
                <w:shd w:val="clear" w:color="auto" w:fill="FFFFFF"/>
              </w:rPr>
              <w:t>.</w:t>
            </w:r>
          </w:p>
          <w:p w:rsidR="000F03CC" w:rsidRPr="000F03CC" w:rsidRDefault="000F03CC">
            <w:pPr>
              <w:rPr>
                <w:rFonts w:asciiTheme="majorHAnsi" w:hAnsiTheme="majorHAnsi" w:cstheme="majorHAnsi"/>
              </w:rPr>
            </w:pPr>
            <w:r w:rsidRPr="000F03CC">
              <w:rPr>
                <w:rFonts w:asciiTheme="majorHAnsi" w:hAnsiTheme="majorHAnsi" w:cstheme="majorHAnsi"/>
                <w:color w:val="0B0C0C"/>
                <w:shd w:val="clear" w:color="auto" w:fill="FFFFFF"/>
              </w:rPr>
              <w:t>Plan and set up an experiment to explore different growing conditions.</w:t>
            </w:r>
          </w:p>
        </w:tc>
        <w:tc>
          <w:tcPr>
            <w:tcW w:w="2217" w:type="dxa"/>
          </w:tcPr>
          <w:p w:rsidR="00B63925" w:rsidRPr="000F03CC" w:rsidRDefault="000F03CC">
            <w:pPr>
              <w:rPr>
                <w:rFonts w:asciiTheme="majorHAnsi" w:hAnsiTheme="majorHAnsi" w:cstheme="majorHAnsi"/>
              </w:rPr>
            </w:pPr>
            <w:r w:rsidRPr="000F03CC">
              <w:rPr>
                <w:rFonts w:asciiTheme="majorHAnsi" w:hAnsiTheme="majorHAnsi" w:cstheme="majorHAnsi"/>
              </w:rPr>
              <w:t xml:space="preserve">Outdoor investigations – linked to our </w:t>
            </w:r>
            <w:proofErr w:type="gramStart"/>
            <w:r w:rsidRPr="000F03CC">
              <w:rPr>
                <w:rFonts w:asciiTheme="majorHAnsi" w:hAnsiTheme="majorHAnsi" w:cstheme="majorHAnsi"/>
              </w:rPr>
              <w:t>long term</w:t>
            </w:r>
            <w:proofErr w:type="gramEnd"/>
            <w:r w:rsidRPr="000F03CC">
              <w:rPr>
                <w:rFonts w:asciiTheme="majorHAnsi" w:hAnsiTheme="majorHAnsi" w:cstheme="majorHAnsi"/>
              </w:rPr>
              <w:t xml:space="preserve"> study. ‘Do we see pollinating insects all year round?’</w:t>
            </w:r>
          </w:p>
        </w:tc>
        <w:tc>
          <w:tcPr>
            <w:tcW w:w="2217" w:type="dxa"/>
          </w:tcPr>
          <w:p w:rsidR="000F03CC" w:rsidRDefault="000F03CC">
            <w:pPr>
              <w:rPr>
                <w:rFonts w:asciiTheme="majorHAnsi" w:hAnsiTheme="majorHAnsi" w:cstheme="majorHAnsi"/>
              </w:rPr>
            </w:pPr>
            <w:r w:rsidRPr="000F03CC">
              <w:rPr>
                <w:rFonts w:asciiTheme="majorHAnsi" w:hAnsiTheme="majorHAnsi" w:cstheme="majorHAnsi"/>
                <w:color w:val="0B0C0C"/>
                <w:shd w:val="clear" w:color="auto" w:fill="FFFFFF"/>
              </w:rPr>
              <w:t>Investigate the way in which water is transported within plants</w:t>
            </w:r>
            <w:r>
              <w:rPr>
                <w:rFonts w:asciiTheme="majorHAnsi" w:hAnsiTheme="majorHAnsi" w:cstheme="majorHAnsi"/>
                <w:color w:val="0B0C0C"/>
                <w:shd w:val="clear" w:color="auto" w:fill="FFFFFF"/>
              </w:rPr>
              <w:t>.</w:t>
            </w:r>
          </w:p>
          <w:p w:rsidR="000F03CC" w:rsidRPr="000F03CC" w:rsidRDefault="000F03CC" w:rsidP="000F03CC">
            <w:pPr>
              <w:rPr>
                <w:rFonts w:asciiTheme="majorHAnsi" w:hAnsiTheme="majorHAnsi" w:cstheme="majorHAnsi"/>
              </w:rPr>
            </w:pPr>
          </w:p>
          <w:p w:rsidR="000F03CC" w:rsidRPr="000F03CC" w:rsidRDefault="000F03CC" w:rsidP="000F03CC">
            <w:pPr>
              <w:rPr>
                <w:rFonts w:asciiTheme="majorHAnsi" w:hAnsiTheme="majorHAnsi" w:cstheme="majorHAnsi"/>
              </w:rPr>
            </w:pPr>
          </w:p>
          <w:p w:rsidR="000F03CC" w:rsidRDefault="000F03CC" w:rsidP="000F03CC">
            <w:pPr>
              <w:rPr>
                <w:rFonts w:asciiTheme="majorHAnsi" w:hAnsiTheme="majorHAnsi" w:cstheme="majorHAnsi"/>
              </w:rPr>
            </w:pPr>
          </w:p>
          <w:p w:rsidR="000F03CC" w:rsidRDefault="000F03CC" w:rsidP="000F03CC">
            <w:pPr>
              <w:rPr>
                <w:rFonts w:asciiTheme="majorHAnsi" w:hAnsiTheme="majorHAnsi" w:cstheme="majorHAnsi"/>
              </w:rPr>
            </w:pPr>
          </w:p>
          <w:p w:rsidR="000F03CC" w:rsidRDefault="000F03CC" w:rsidP="000F03CC">
            <w:pPr>
              <w:rPr>
                <w:rFonts w:asciiTheme="majorHAnsi" w:hAnsiTheme="majorHAnsi" w:cstheme="majorHAnsi"/>
              </w:rPr>
            </w:pPr>
          </w:p>
          <w:p w:rsidR="00B63925" w:rsidRPr="000F03CC" w:rsidRDefault="000F03CC" w:rsidP="000F03CC">
            <w:pPr>
              <w:rPr>
                <w:rFonts w:asciiTheme="majorHAnsi" w:hAnsiTheme="majorHAnsi" w:cstheme="majorHAnsi"/>
              </w:rPr>
            </w:pPr>
            <w:r>
              <w:rPr>
                <w:rFonts w:asciiTheme="majorHAnsi" w:hAnsiTheme="majorHAnsi" w:cstheme="majorHAnsi"/>
              </w:rPr>
              <w:t>Monitor experiment to explore different growing conditions.</w:t>
            </w:r>
          </w:p>
        </w:tc>
        <w:tc>
          <w:tcPr>
            <w:tcW w:w="2218" w:type="dxa"/>
          </w:tcPr>
          <w:p w:rsidR="00B63925" w:rsidRPr="000F03CC" w:rsidRDefault="000F03CC">
            <w:pPr>
              <w:rPr>
                <w:rFonts w:asciiTheme="majorHAnsi" w:hAnsiTheme="majorHAnsi" w:cstheme="majorHAnsi"/>
              </w:rPr>
            </w:pPr>
            <w:r>
              <w:rPr>
                <w:rFonts w:asciiTheme="majorHAnsi" w:hAnsiTheme="majorHAnsi" w:cstheme="majorHAnsi"/>
                <w:color w:val="0B0C0C"/>
                <w:shd w:val="clear" w:color="auto" w:fill="FFFFFF"/>
              </w:rPr>
              <w:t>E</w:t>
            </w:r>
            <w:r w:rsidRPr="000F03CC">
              <w:rPr>
                <w:rFonts w:asciiTheme="majorHAnsi" w:hAnsiTheme="majorHAnsi" w:cstheme="majorHAnsi"/>
                <w:color w:val="0B0C0C"/>
                <w:shd w:val="clear" w:color="auto" w:fill="FFFFFF"/>
              </w:rPr>
              <w:t>xplore the part that flowers play in the life cycle of flowering plants, including pollination, seed formation and seed dispersal</w:t>
            </w:r>
            <w:r>
              <w:rPr>
                <w:rFonts w:asciiTheme="majorHAnsi" w:hAnsiTheme="majorHAnsi" w:cstheme="majorHAnsi"/>
                <w:color w:val="0B0C0C"/>
                <w:shd w:val="clear" w:color="auto" w:fill="FFFFFF"/>
              </w:rPr>
              <w:t>.</w:t>
            </w:r>
          </w:p>
        </w:tc>
        <w:tc>
          <w:tcPr>
            <w:tcW w:w="2218" w:type="dxa"/>
          </w:tcPr>
          <w:p w:rsidR="000F03CC" w:rsidRDefault="000F03CC">
            <w:r>
              <w:rPr>
                <w:rFonts w:asciiTheme="majorHAnsi" w:hAnsiTheme="majorHAnsi" w:cstheme="majorHAnsi"/>
                <w:color w:val="0B0C0C"/>
                <w:shd w:val="clear" w:color="auto" w:fill="FFFFFF"/>
              </w:rPr>
              <w:t>E</w:t>
            </w:r>
            <w:r w:rsidRPr="000F03CC">
              <w:rPr>
                <w:rFonts w:asciiTheme="majorHAnsi" w:hAnsiTheme="majorHAnsi" w:cstheme="majorHAnsi"/>
                <w:color w:val="0B0C0C"/>
                <w:shd w:val="clear" w:color="auto" w:fill="FFFFFF"/>
              </w:rPr>
              <w:t>xplore the part that flowers play in the life cycle of flowering plants, including pollination, seed formation and seed dispersal</w:t>
            </w:r>
            <w:r>
              <w:rPr>
                <w:rFonts w:asciiTheme="majorHAnsi" w:hAnsiTheme="majorHAnsi" w:cstheme="majorHAnsi"/>
                <w:color w:val="0B0C0C"/>
                <w:shd w:val="clear" w:color="auto" w:fill="FFFFFF"/>
              </w:rPr>
              <w:t>.</w:t>
            </w:r>
          </w:p>
          <w:p w:rsidR="000F03CC" w:rsidRDefault="000F03CC" w:rsidP="000F03CC"/>
          <w:p w:rsidR="00B63925" w:rsidRPr="000F03CC" w:rsidRDefault="000F03CC" w:rsidP="000F03CC">
            <w:r>
              <w:rPr>
                <w:rFonts w:asciiTheme="majorHAnsi" w:hAnsiTheme="majorHAnsi" w:cstheme="majorHAnsi"/>
              </w:rPr>
              <w:t>Monitor experiment to explore different growing conditions.</w:t>
            </w:r>
          </w:p>
        </w:tc>
      </w:tr>
      <w:tr w:rsidR="00B63925">
        <w:trPr>
          <w:trHeight w:val="580"/>
        </w:trPr>
        <w:tc>
          <w:tcPr>
            <w:tcW w:w="2217" w:type="dxa"/>
          </w:tcPr>
          <w:p w:rsidR="00B63925" w:rsidRDefault="004C5432">
            <w:pPr>
              <w:jc w:val="center"/>
              <w:rPr>
                <w:rFonts w:ascii="Arial" w:eastAsia="Arial" w:hAnsi="Arial" w:cs="Arial"/>
                <w:sz w:val="28"/>
                <w:szCs w:val="28"/>
              </w:rPr>
            </w:pPr>
            <w:r>
              <w:rPr>
                <w:rFonts w:ascii="Arial" w:eastAsia="Arial" w:hAnsi="Arial" w:cs="Arial"/>
                <w:sz w:val="28"/>
                <w:szCs w:val="28"/>
              </w:rPr>
              <w:t>History</w:t>
            </w:r>
          </w:p>
        </w:tc>
        <w:tc>
          <w:tcPr>
            <w:tcW w:w="2217" w:type="dxa"/>
          </w:tcPr>
          <w:p w:rsidR="00B63925" w:rsidRDefault="00B63925"/>
        </w:tc>
        <w:tc>
          <w:tcPr>
            <w:tcW w:w="2217" w:type="dxa"/>
          </w:tcPr>
          <w:p w:rsidR="00B63925" w:rsidRDefault="00B63925"/>
        </w:tc>
        <w:tc>
          <w:tcPr>
            <w:tcW w:w="2217" w:type="dxa"/>
          </w:tcPr>
          <w:p w:rsidR="00B63925" w:rsidRDefault="00B63925"/>
        </w:tc>
        <w:tc>
          <w:tcPr>
            <w:tcW w:w="2217" w:type="dxa"/>
          </w:tcPr>
          <w:p w:rsidR="00B63925" w:rsidRDefault="00B63925"/>
        </w:tc>
        <w:tc>
          <w:tcPr>
            <w:tcW w:w="2218" w:type="dxa"/>
          </w:tcPr>
          <w:p w:rsidR="00B63925" w:rsidRDefault="00B63925"/>
        </w:tc>
        <w:tc>
          <w:tcPr>
            <w:tcW w:w="2218" w:type="dxa"/>
          </w:tcPr>
          <w:p w:rsidR="00B63925" w:rsidRDefault="00B63925"/>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Geography</w:t>
            </w:r>
          </w:p>
        </w:tc>
        <w:tc>
          <w:tcPr>
            <w:tcW w:w="2217" w:type="dxa"/>
          </w:tcPr>
          <w:p w:rsidR="00F6322E" w:rsidRDefault="00F6322E" w:rsidP="00F6322E">
            <w:r>
              <w:t xml:space="preserve">Looking at our world – key features on the globe – Tropic of Cancer/Capricorn, Equator, Northern </w:t>
            </w:r>
            <w:r>
              <w:lastRenderedPageBreak/>
              <w:t>and Southern Hemisphere.</w:t>
            </w:r>
          </w:p>
        </w:tc>
        <w:tc>
          <w:tcPr>
            <w:tcW w:w="2217" w:type="dxa"/>
          </w:tcPr>
          <w:p w:rsidR="00F6322E" w:rsidRDefault="00F6322E" w:rsidP="00F6322E">
            <w:r>
              <w:lastRenderedPageBreak/>
              <w:t>Exploring threats on a global scale – plastic pollution.  Locating and naming key oceans and countries.</w:t>
            </w:r>
          </w:p>
        </w:tc>
        <w:tc>
          <w:tcPr>
            <w:tcW w:w="2217" w:type="dxa"/>
          </w:tcPr>
          <w:p w:rsidR="00F6322E" w:rsidRDefault="00F6322E" w:rsidP="00F6322E">
            <w:r>
              <w:t>Exploring threats on a global scale – plastic pollution.  Locating and naming key oceans and countries.</w:t>
            </w:r>
          </w:p>
        </w:tc>
        <w:tc>
          <w:tcPr>
            <w:tcW w:w="2217" w:type="dxa"/>
          </w:tcPr>
          <w:p w:rsidR="00F6322E" w:rsidRDefault="00F6322E" w:rsidP="00F6322E">
            <w:r>
              <w:t xml:space="preserve">Exploring features of our own island – impact of human activity. </w:t>
            </w:r>
          </w:p>
        </w:tc>
        <w:tc>
          <w:tcPr>
            <w:tcW w:w="2218" w:type="dxa"/>
          </w:tcPr>
          <w:p w:rsidR="00F6322E" w:rsidRDefault="00F6322E" w:rsidP="00F6322E">
            <w:r>
              <w:t>Local beach / environment study.</w:t>
            </w:r>
          </w:p>
        </w:tc>
        <w:tc>
          <w:tcPr>
            <w:tcW w:w="2218" w:type="dxa"/>
          </w:tcPr>
          <w:p w:rsidR="00F6322E" w:rsidRDefault="00F6322E" w:rsidP="00F6322E"/>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Art</w:t>
            </w:r>
          </w:p>
        </w:tc>
        <w:tc>
          <w:tcPr>
            <w:tcW w:w="2217" w:type="dxa"/>
          </w:tcPr>
          <w:p w:rsidR="00F6322E" w:rsidRDefault="00FE3A12" w:rsidP="00F6322E">
            <w:r>
              <w:t>Looking at the work of Karen Benjamin (collage) and Michelle Reader – Seven Wasted Men.  Plan our own projects.</w:t>
            </w:r>
          </w:p>
        </w:tc>
        <w:tc>
          <w:tcPr>
            <w:tcW w:w="2217" w:type="dxa"/>
          </w:tcPr>
          <w:p w:rsidR="00F6322E" w:rsidRDefault="00F6322E" w:rsidP="00F6322E">
            <w:r>
              <w:t>Collage</w:t>
            </w:r>
            <w:r w:rsidR="00FE3A12">
              <w:t>s</w:t>
            </w:r>
            <w:r w:rsidR="00491D69">
              <w:t xml:space="preserve"> – linked to our faces or the oceans</w:t>
            </w:r>
            <w:r>
              <w:t xml:space="preserve"> – using </w:t>
            </w:r>
            <w:r w:rsidR="00FE3A12">
              <w:t>recycled materials.</w:t>
            </w:r>
          </w:p>
        </w:tc>
        <w:tc>
          <w:tcPr>
            <w:tcW w:w="2217" w:type="dxa"/>
          </w:tcPr>
          <w:p w:rsidR="00F6322E" w:rsidRDefault="00FE3A12" w:rsidP="00F6322E">
            <w:r>
              <w:t>Collages</w:t>
            </w:r>
            <w:r w:rsidR="00491D69">
              <w:t xml:space="preserve"> continued</w:t>
            </w:r>
            <w:r>
              <w:t xml:space="preserve"> – using recycled materials.</w:t>
            </w:r>
          </w:p>
        </w:tc>
        <w:tc>
          <w:tcPr>
            <w:tcW w:w="2217" w:type="dxa"/>
          </w:tcPr>
          <w:p w:rsidR="00F6322E" w:rsidRDefault="00F6322E" w:rsidP="00F6322E">
            <w:r>
              <w:t xml:space="preserve">Pencil sketching of real life items from </w:t>
            </w:r>
            <w:proofErr w:type="spellStart"/>
            <w:r>
              <w:t>first hand</w:t>
            </w:r>
            <w:proofErr w:type="spellEnd"/>
            <w:r>
              <w:t xml:space="preserve"> experience.</w:t>
            </w:r>
          </w:p>
        </w:tc>
        <w:tc>
          <w:tcPr>
            <w:tcW w:w="2218" w:type="dxa"/>
          </w:tcPr>
          <w:p w:rsidR="00F6322E" w:rsidRDefault="00F6322E" w:rsidP="00F6322E">
            <w:r>
              <w:t>Beach and copse art using natural resources.</w:t>
            </w:r>
          </w:p>
        </w:tc>
        <w:tc>
          <w:tcPr>
            <w:tcW w:w="2218" w:type="dxa"/>
          </w:tcPr>
          <w:p w:rsidR="00F6322E" w:rsidRDefault="00F6322E" w:rsidP="00F6322E"/>
        </w:tc>
      </w:tr>
      <w:tr w:rsidR="00F6322E">
        <w:trPr>
          <w:trHeight w:val="122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Design and Technology</w:t>
            </w:r>
          </w:p>
        </w:tc>
        <w:tc>
          <w:tcPr>
            <w:tcW w:w="2217" w:type="dxa"/>
          </w:tcPr>
          <w:p w:rsidR="00F6322E" w:rsidRDefault="00F6322E" w:rsidP="00F6322E"/>
        </w:tc>
        <w:tc>
          <w:tcPr>
            <w:tcW w:w="2217" w:type="dxa"/>
          </w:tcPr>
          <w:p w:rsidR="00F6322E" w:rsidRDefault="00F6322E" w:rsidP="00F6322E">
            <w:r>
              <w:t>Guest speaker – reduce, re-use, recycle – exploring items made from old packaging/resources.</w:t>
            </w:r>
          </w:p>
        </w:tc>
        <w:tc>
          <w:tcPr>
            <w:tcW w:w="2217" w:type="dxa"/>
          </w:tcPr>
          <w:p w:rsidR="00F6322E" w:rsidRDefault="00F6322E" w:rsidP="00F6322E">
            <w:r>
              <w:t>Guest speaker – using repurposed plastic to make bags.  Outlining design task – what features will our bag need to have to be purposeful?</w:t>
            </w:r>
          </w:p>
        </w:tc>
        <w:tc>
          <w:tcPr>
            <w:tcW w:w="2217" w:type="dxa"/>
          </w:tcPr>
          <w:p w:rsidR="00F6322E" w:rsidRDefault="00F6322E" w:rsidP="00F6322E">
            <w:r>
              <w:t>Designing our own bag using ideas explored so far.</w:t>
            </w:r>
          </w:p>
        </w:tc>
        <w:tc>
          <w:tcPr>
            <w:tcW w:w="2218" w:type="dxa"/>
          </w:tcPr>
          <w:p w:rsidR="00F6322E" w:rsidRDefault="00F6322E" w:rsidP="00F6322E">
            <w:r>
              <w:t>Making our bag.</w:t>
            </w:r>
          </w:p>
        </w:tc>
        <w:tc>
          <w:tcPr>
            <w:tcW w:w="2218" w:type="dxa"/>
          </w:tcPr>
          <w:p w:rsidR="00F6322E" w:rsidRDefault="00F6322E" w:rsidP="00F6322E">
            <w:r>
              <w:t>Making our bag.</w:t>
            </w:r>
          </w:p>
        </w:tc>
      </w:tr>
      <w:tr w:rsidR="00F6322E">
        <w:trPr>
          <w:trHeight w:val="580"/>
        </w:trPr>
        <w:tc>
          <w:tcPr>
            <w:tcW w:w="2217" w:type="dxa"/>
          </w:tcPr>
          <w:p w:rsidR="00F6322E" w:rsidRDefault="00F6322E" w:rsidP="00F6322E">
            <w:pPr>
              <w:jc w:val="center"/>
              <w:rPr>
                <w:rFonts w:ascii="Arial" w:eastAsia="Arial" w:hAnsi="Arial" w:cs="Arial"/>
                <w:sz w:val="28"/>
                <w:szCs w:val="28"/>
              </w:rPr>
            </w:pPr>
            <w:r>
              <w:rPr>
                <w:rFonts w:ascii="Arial" w:eastAsia="Arial" w:hAnsi="Arial" w:cs="Arial"/>
                <w:sz w:val="28"/>
                <w:szCs w:val="28"/>
              </w:rPr>
              <w:t>Music</w:t>
            </w:r>
          </w:p>
        </w:tc>
        <w:tc>
          <w:tcPr>
            <w:tcW w:w="2217" w:type="dxa"/>
          </w:tcPr>
          <w:p w:rsidR="00F6322E" w:rsidRDefault="00F6322E" w:rsidP="00F6322E"/>
        </w:tc>
        <w:tc>
          <w:tcPr>
            <w:tcW w:w="2217" w:type="dxa"/>
          </w:tcPr>
          <w:p w:rsidR="00F6322E" w:rsidRDefault="00F6322E" w:rsidP="00F6322E">
            <w:r>
              <w:t>Make our own instruments.</w:t>
            </w:r>
          </w:p>
        </w:tc>
        <w:tc>
          <w:tcPr>
            <w:tcW w:w="2217" w:type="dxa"/>
          </w:tcPr>
          <w:p w:rsidR="00F6322E" w:rsidRDefault="00F6322E" w:rsidP="00F6322E">
            <w:r>
              <w:t>Use instruments to follow a beat / musical pattern.</w:t>
            </w:r>
          </w:p>
        </w:tc>
        <w:tc>
          <w:tcPr>
            <w:tcW w:w="2217" w:type="dxa"/>
          </w:tcPr>
          <w:p w:rsidR="00F6322E" w:rsidRDefault="00F6322E" w:rsidP="00F6322E">
            <w:r>
              <w:t>Use instruments to follow a beat / musical pattern.</w:t>
            </w:r>
          </w:p>
        </w:tc>
        <w:tc>
          <w:tcPr>
            <w:tcW w:w="2218" w:type="dxa"/>
          </w:tcPr>
          <w:p w:rsidR="00F6322E" w:rsidRDefault="00F6322E" w:rsidP="00F6322E">
            <w:r>
              <w:t>Play tunes in a group.</w:t>
            </w:r>
          </w:p>
        </w:tc>
        <w:tc>
          <w:tcPr>
            <w:tcW w:w="2218" w:type="dxa"/>
          </w:tcPr>
          <w:p w:rsidR="00F6322E" w:rsidRDefault="00F6322E" w:rsidP="00F6322E">
            <w:r>
              <w:t>Perform created music.</w:t>
            </w:r>
          </w:p>
        </w:tc>
      </w:tr>
      <w:tr w:rsidR="00FD72A0">
        <w:trPr>
          <w:trHeight w:val="580"/>
        </w:trPr>
        <w:tc>
          <w:tcPr>
            <w:tcW w:w="2217" w:type="dxa"/>
          </w:tcPr>
          <w:p w:rsidR="00FD72A0" w:rsidRDefault="00FD72A0" w:rsidP="00FD72A0">
            <w:pPr>
              <w:jc w:val="center"/>
              <w:rPr>
                <w:rFonts w:ascii="Arial" w:eastAsia="Arial" w:hAnsi="Arial" w:cs="Arial"/>
                <w:sz w:val="28"/>
                <w:szCs w:val="28"/>
              </w:rPr>
            </w:pPr>
            <w:r>
              <w:rPr>
                <w:rFonts w:ascii="Arial" w:eastAsia="Arial" w:hAnsi="Arial" w:cs="Arial"/>
                <w:sz w:val="28"/>
                <w:szCs w:val="28"/>
              </w:rPr>
              <w:t>Computing</w:t>
            </w:r>
          </w:p>
        </w:tc>
        <w:tc>
          <w:tcPr>
            <w:tcW w:w="2217" w:type="dxa"/>
          </w:tcPr>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Recap E Safety</w:t>
            </w:r>
          </w:p>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coding</w:t>
            </w:r>
          </w:p>
        </w:tc>
        <w:tc>
          <w:tcPr>
            <w:tcW w:w="2217" w:type="dxa"/>
          </w:tcPr>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Recap E Safety</w:t>
            </w:r>
          </w:p>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coding</w:t>
            </w:r>
          </w:p>
        </w:tc>
        <w:tc>
          <w:tcPr>
            <w:tcW w:w="2217" w:type="dxa"/>
          </w:tcPr>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Recap E Safety</w:t>
            </w:r>
          </w:p>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coding</w:t>
            </w:r>
          </w:p>
        </w:tc>
        <w:tc>
          <w:tcPr>
            <w:tcW w:w="2217" w:type="dxa"/>
          </w:tcPr>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Recap E Safety</w:t>
            </w:r>
          </w:p>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Stop Animation</w:t>
            </w:r>
          </w:p>
        </w:tc>
        <w:tc>
          <w:tcPr>
            <w:tcW w:w="2218" w:type="dxa"/>
          </w:tcPr>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Recap E Safety</w:t>
            </w:r>
          </w:p>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 xml:space="preserve">Stop Animation </w:t>
            </w:r>
          </w:p>
        </w:tc>
        <w:tc>
          <w:tcPr>
            <w:tcW w:w="2218" w:type="dxa"/>
          </w:tcPr>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Recap E Safety</w:t>
            </w:r>
          </w:p>
          <w:p w:rsidR="00FD72A0" w:rsidRPr="00FD72A0" w:rsidRDefault="00FD72A0" w:rsidP="00FD72A0">
            <w:pPr>
              <w:spacing w:beforeLines="40" w:before="96" w:afterLines="40" w:after="96"/>
              <w:rPr>
                <w:rFonts w:asciiTheme="majorHAnsi" w:eastAsia="Arial Unicode MS" w:hAnsiTheme="majorHAnsi" w:cstheme="majorHAnsi"/>
              </w:rPr>
            </w:pPr>
            <w:r w:rsidRPr="00FD72A0">
              <w:rPr>
                <w:rFonts w:asciiTheme="majorHAnsi" w:eastAsia="Arial Unicode MS" w:hAnsiTheme="majorHAnsi" w:cstheme="majorHAnsi"/>
              </w:rPr>
              <w:t xml:space="preserve">Stop Animation </w:t>
            </w:r>
          </w:p>
        </w:tc>
      </w:tr>
      <w:tr w:rsidR="00FD72A0">
        <w:trPr>
          <w:trHeight w:val="580"/>
        </w:trPr>
        <w:tc>
          <w:tcPr>
            <w:tcW w:w="2217" w:type="dxa"/>
          </w:tcPr>
          <w:p w:rsidR="00FD72A0" w:rsidRDefault="00FD72A0" w:rsidP="00FD72A0">
            <w:pPr>
              <w:jc w:val="center"/>
              <w:rPr>
                <w:rFonts w:ascii="Arial" w:eastAsia="Arial" w:hAnsi="Arial" w:cs="Arial"/>
                <w:sz w:val="28"/>
                <w:szCs w:val="28"/>
              </w:rPr>
            </w:pPr>
            <w:r>
              <w:rPr>
                <w:rFonts w:ascii="Arial" w:eastAsia="Arial" w:hAnsi="Arial" w:cs="Arial"/>
                <w:sz w:val="28"/>
                <w:szCs w:val="28"/>
              </w:rPr>
              <w:t>PE</w:t>
            </w:r>
          </w:p>
        </w:tc>
        <w:tc>
          <w:tcPr>
            <w:tcW w:w="2217" w:type="dxa"/>
          </w:tcPr>
          <w:p w:rsidR="00FD72A0" w:rsidRDefault="00FD72A0" w:rsidP="00FD72A0">
            <w:r>
              <w:t>Gymnastics and fitness.</w:t>
            </w:r>
          </w:p>
        </w:tc>
        <w:tc>
          <w:tcPr>
            <w:tcW w:w="2217" w:type="dxa"/>
          </w:tcPr>
          <w:p w:rsidR="00FD72A0" w:rsidRDefault="00FD72A0" w:rsidP="00FD72A0">
            <w:r>
              <w:t>Gymnastics and fitness.</w:t>
            </w:r>
          </w:p>
        </w:tc>
        <w:tc>
          <w:tcPr>
            <w:tcW w:w="2217" w:type="dxa"/>
          </w:tcPr>
          <w:p w:rsidR="00FD72A0" w:rsidRDefault="00FD72A0" w:rsidP="00FD72A0">
            <w:r>
              <w:t>Gymnastics and fitness</w:t>
            </w:r>
            <w:proofErr w:type="gramStart"/>
            <w:r>
              <w:t>..</w:t>
            </w:r>
            <w:proofErr w:type="gramEnd"/>
          </w:p>
        </w:tc>
        <w:tc>
          <w:tcPr>
            <w:tcW w:w="2217" w:type="dxa"/>
          </w:tcPr>
          <w:p w:rsidR="00FD72A0" w:rsidRDefault="00FD72A0" w:rsidP="00FD72A0">
            <w:r>
              <w:t>Gymnastics and fitness.</w:t>
            </w:r>
          </w:p>
        </w:tc>
        <w:tc>
          <w:tcPr>
            <w:tcW w:w="2218" w:type="dxa"/>
          </w:tcPr>
          <w:p w:rsidR="00FD72A0" w:rsidRDefault="00FD72A0" w:rsidP="00FD72A0">
            <w:r>
              <w:t>Gymnastics and fitness.</w:t>
            </w:r>
          </w:p>
        </w:tc>
        <w:tc>
          <w:tcPr>
            <w:tcW w:w="2218" w:type="dxa"/>
          </w:tcPr>
          <w:p w:rsidR="00FD72A0" w:rsidRDefault="00FD72A0" w:rsidP="00FD72A0">
            <w:r>
              <w:t>Gymnastics and fitness.</w:t>
            </w:r>
          </w:p>
        </w:tc>
      </w:tr>
      <w:tr w:rsidR="00FD72A0">
        <w:trPr>
          <w:trHeight w:val="580"/>
        </w:trPr>
        <w:tc>
          <w:tcPr>
            <w:tcW w:w="2217" w:type="dxa"/>
          </w:tcPr>
          <w:p w:rsidR="00FD72A0" w:rsidRDefault="00FD72A0" w:rsidP="00FD72A0">
            <w:pPr>
              <w:jc w:val="center"/>
              <w:rPr>
                <w:rFonts w:ascii="Arial" w:eastAsia="Arial" w:hAnsi="Arial" w:cs="Arial"/>
                <w:sz w:val="28"/>
                <w:szCs w:val="28"/>
              </w:rPr>
            </w:pPr>
            <w:r>
              <w:rPr>
                <w:rFonts w:ascii="Arial" w:eastAsia="Arial" w:hAnsi="Arial" w:cs="Arial"/>
                <w:sz w:val="28"/>
                <w:szCs w:val="28"/>
              </w:rPr>
              <w:t xml:space="preserve">RE values </w:t>
            </w:r>
          </w:p>
        </w:tc>
        <w:tc>
          <w:tcPr>
            <w:tcW w:w="13304" w:type="dxa"/>
            <w:gridSpan w:val="6"/>
          </w:tcPr>
          <w:p w:rsidR="00FD72A0" w:rsidRDefault="00FD72A0" w:rsidP="00FD72A0">
            <w:r>
              <w:t xml:space="preserve">RE </w:t>
            </w:r>
            <w:proofErr w:type="gramStart"/>
            <w:r>
              <w:t>day</w:t>
            </w:r>
            <w:proofErr w:type="gramEnd"/>
            <w:r>
              <w:t xml:space="preserve"> focus – Suffering – Key events from Holy Week.                  </w:t>
            </w:r>
            <w:r>
              <w:rPr>
                <w:rFonts w:asciiTheme="majorHAnsi" w:eastAsia="Times New Roman" w:hAnsiTheme="majorHAnsi" w:cstheme="majorHAnsi"/>
                <w:bCs/>
              </w:rPr>
              <w:t xml:space="preserve"> Respect and relationships</w:t>
            </w:r>
          </w:p>
        </w:tc>
      </w:tr>
      <w:tr w:rsidR="003B3D80">
        <w:trPr>
          <w:trHeight w:val="580"/>
        </w:trPr>
        <w:tc>
          <w:tcPr>
            <w:tcW w:w="2217" w:type="dxa"/>
          </w:tcPr>
          <w:p w:rsidR="003B3D80" w:rsidRDefault="003B3D80" w:rsidP="00FD72A0">
            <w:pPr>
              <w:jc w:val="center"/>
              <w:rPr>
                <w:rFonts w:ascii="Arial" w:eastAsia="Arial" w:hAnsi="Arial" w:cs="Arial"/>
                <w:sz w:val="28"/>
                <w:szCs w:val="28"/>
              </w:rPr>
            </w:pPr>
            <w:r>
              <w:rPr>
                <w:rFonts w:ascii="Arial" w:eastAsia="Arial" w:hAnsi="Arial" w:cs="Arial"/>
                <w:sz w:val="28"/>
                <w:szCs w:val="28"/>
              </w:rPr>
              <w:t>SMSC/PSHE</w:t>
            </w:r>
          </w:p>
        </w:tc>
        <w:tc>
          <w:tcPr>
            <w:tcW w:w="2217" w:type="dxa"/>
          </w:tcPr>
          <w:p w:rsidR="003B3D80" w:rsidRPr="003B3D80" w:rsidRDefault="003B3D80" w:rsidP="003B3D80">
            <w:pPr>
              <w:autoSpaceDE w:val="0"/>
              <w:autoSpaceDN w:val="0"/>
              <w:adjustRightInd w:val="0"/>
              <w:rPr>
                <w:rFonts w:asciiTheme="majorHAnsi" w:hAnsiTheme="majorHAnsi" w:cstheme="majorHAnsi"/>
                <w:b/>
                <w:bCs/>
                <w:sz w:val="20"/>
                <w:szCs w:val="20"/>
              </w:rPr>
            </w:pPr>
            <w:r w:rsidRPr="003B3D80">
              <w:rPr>
                <w:rFonts w:asciiTheme="majorHAnsi" w:hAnsiTheme="majorHAnsi" w:cstheme="majorHAnsi"/>
                <w:b/>
                <w:bCs/>
                <w:sz w:val="20"/>
                <w:szCs w:val="20"/>
              </w:rPr>
              <w:t>Knowing myself</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when something is my fault and when something is not my fault.</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take responsibility for my behaviour.</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you the things that hurt my feelings.</w:t>
            </w:r>
          </w:p>
          <w:p w:rsidR="003B3D80" w:rsidRPr="003B3D80" w:rsidRDefault="003B3D80" w:rsidP="003B3D80">
            <w:pPr>
              <w:autoSpaceDE w:val="0"/>
              <w:autoSpaceDN w:val="0"/>
              <w:adjustRightInd w:val="0"/>
              <w:rPr>
                <w:rFonts w:asciiTheme="majorHAnsi" w:hAnsiTheme="majorHAnsi" w:cstheme="majorHAnsi"/>
                <w:sz w:val="20"/>
                <w:szCs w:val="20"/>
              </w:rPr>
            </w:pPr>
          </w:p>
        </w:tc>
        <w:tc>
          <w:tcPr>
            <w:tcW w:w="2217" w:type="dxa"/>
          </w:tcPr>
          <w:p w:rsidR="003B3D80" w:rsidRPr="003B3D80" w:rsidRDefault="003B3D80" w:rsidP="003B3D80">
            <w:pPr>
              <w:autoSpaceDE w:val="0"/>
              <w:autoSpaceDN w:val="0"/>
              <w:adjustRightInd w:val="0"/>
              <w:rPr>
                <w:rFonts w:asciiTheme="majorHAnsi" w:hAnsiTheme="majorHAnsi" w:cstheme="majorHAnsi"/>
                <w:b/>
                <w:bCs/>
                <w:sz w:val="20"/>
                <w:szCs w:val="20"/>
              </w:rPr>
            </w:pPr>
            <w:r w:rsidRPr="003B3D80">
              <w:rPr>
                <w:rFonts w:asciiTheme="majorHAnsi" w:hAnsiTheme="majorHAnsi" w:cstheme="majorHAnsi"/>
                <w:b/>
                <w:bCs/>
                <w:sz w:val="20"/>
                <w:szCs w:val="20"/>
              </w:rPr>
              <w:t>Understanding my</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b/>
                <w:bCs/>
                <w:sz w:val="20"/>
                <w:szCs w:val="20"/>
              </w:rPr>
              <w:t>Feelings</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express feelings of guilt.</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say when I might feel guilty.</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know when I will feel guilty and use this when I make a choice.</w:t>
            </w:r>
          </w:p>
          <w:p w:rsidR="003B3D80" w:rsidRPr="003B3D80" w:rsidRDefault="003B3D80" w:rsidP="00EA2D08">
            <w:pPr>
              <w:spacing w:before="120" w:after="120"/>
              <w:rPr>
                <w:rFonts w:asciiTheme="majorHAnsi" w:hAnsiTheme="majorHAnsi" w:cstheme="majorHAnsi"/>
                <w:sz w:val="20"/>
                <w:szCs w:val="20"/>
              </w:rPr>
            </w:pPr>
            <w:bookmarkStart w:id="5" w:name="_GoBack"/>
            <w:bookmarkEnd w:id="5"/>
          </w:p>
        </w:tc>
        <w:tc>
          <w:tcPr>
            <w:tcW w:w="2217" w:type="dxa"/>
          </w:tcPr>
          <w:p w:rsidR="003B3D80" w:rsidRPr="003B3D80" w:rsidRDefault="003B3D80" w:rsidP="003B3D80">
            <w:pPr>
              <w:autoSpaceDE w:val="0"/>
              <w:autoSpaceDN w:val="0"/>
              <w:adjustRightInd w:val="0"/>
              <w:rPr>
                <w:rFonts w:asciiTheme="majorHAnsi" w:hAnsiTheme="majorHAnsi" w:cstheme="majorHAnsi"/>
                <w:b/>
                <w:bCs/>
                <w:sz w:val="20"/>
                <w:szCs w:val="20"/>
              </w:rPr>
            </w:pPr>
            <w:r w:rsidRPr="003B3D80">
              <w:rPr>
                <w:rFonts w:asciiTheme="majorHAnsi" w:hAnsiTheme="majorHAnsi" w:cstheme="majorHAnsi"/>
                <w:b/>
                <w:bCs/>
                <w:sz w:val="20"/>
                <w:szCs w:val="20"/>
              </w:rPr>
              <w:t>Managing my</w:t>
            </w:r>
          </w:p>
          <w:p w:rsidR="003B3D80" w:rsidRPr="003B3D80" w:rsidRDefault="003B3D80" w:rsidP="003B3D80">
            <w:pPr>
              <w:autoSpaceDE w:val="0"/>
              <w:autoSpaceDN w:val="0"/>
              <w:adjustRightInd w:val="0"/>
              <w:rPr>
                <w:rFonts w:asciiTheme="majorHAnsi" w:hAnsiTheme="majorHAnsi" w:cstheme="majorHAnsi"/>
                <w:b/>
                <w:bCs/>
                <w:sz w:val="20"/>
                <w:szCs w:val="20"/>
              </w:rPr>
            </w:pPr>
            <w:r w:rsidRPr="003B3D80">
              <w:rPr>
                <w:rFonts w:asciiTheme="majorHAnsi" w:hAnsiTheme="majorHAnsi" w:cstheme="majorHAnsi"/>
                <w:b/>
                <w:bCs/>
                <w:sz w:val="20"/>
                <w:szCs w:val="20"/>
              </w:rPr>
              <w:t>Feelings</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when I feel ashamed about something.</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know when to tell someone about it.</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know some things to do when I feel guilty.</w:t>
            </w:r>
          </w:p>
          <w:p w:rsidR="003B3D80" w:rsidRPr="003B3D80" w:rsidRDefault="003B3D80" w:rsidP="00EA2D08">
            <w:pPr>
              <w:spacing w:before="120" w:after="120"/>
              <w:rPr>
                <w:rFonts w:asciiTheme="majorHAnsi" w:eastAsia="Times New Roman" w:hAnsiTheme="majorHAnsi" w:cstheme="majorHAnsi"/>
                <w:bCs/>
                <w:sz w:val="20"/>
                <w:szCs w:val="20"/>
              </w:rPr>
            </w:pPr>
          </w:p>
        </w:tc>
        <w:tc>
          <w:tcPr>
            <w:tcW w:w="2217" w:type="dxa"/>
          </w:tcPr>
          <w:p w:rsidR="003B3D80" w:rsidRPr="003B3D80" w:rsidRDefault="003B3D80" w:rsidP="003B3D80">
            <w:pPr>
              <w:autoSpaceDE w:val="0"/>
              <w:autoSpaceDN w:val="0"/>
              <w:adjustRightInd w:val="0"/>
              <w:rPr>
                <w:rFonts w:asciiTheme="majorHAnsi" w:hAnsiTheme="majorHAnsi" w:cstheme="majorHAnsi"/>
                <w:b/>
                <w:sz w:val="20"/>
                <w:szCs w:val="20"/>
              </w:rPr>
            </w:pPr>
            <w:r w:rsidRPr="003B3D80">
              <w:rPr>
                <w:rFonts w:asciiTheme="majorHAnsi" w:hAnsiTheme="majorHAnsi" w:cstheme="majorHAnsi"/>
                <w:b/>
                <w:sz w:val="20"/>
                <w:szCs w:val="20"/>
              </w:rPr>
              <w:t>Understanding the feelings of others</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understand how I might hurt others.</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know how most people feel when they lose something or someone they love.</w:t>
            </w:r>
          </w:p>
          <w:p w:rsidR="003B3D80" w:rsidRPr="003B3D80" w:rsidRDefault="003B3D80" w:rsidP="00EA2D08">
            <w:pPr>
              <w:spacing w:before="120" w:after="120"/>
              <w:rPr>
                <w:rFonts w:asciiTheme="majorHAnsi" w:eastAsia="Times New Roman" w:hAnsiTheme="majorHAnsi" w:cstheme="majorHAnsi"/>
                <w:bCs/>
                <w:sz w:val="20"/>
                <w:szCs w:val="20"/>
              </w:rPr>
            </w:pPr>
          </w:p>
        </w:tc>
        <w:tc>
          <w:tcPr>
            <w:tcW w:w="2218" w:type="dxa"/>
          </w:tcPr>
          <w:p w:rsidR="003B3D80" w:rsidRPr="003B3D80" w:rsidRDefault="003B3D80" w:rsidP="003B3D80">
            <w:pPr>
              <w:autoSpaceDE w:val="0"/>
              <w:autoSpaceDN w:val="0"/>
              <w:adjustRightInd w:val="0"/>
              <w:rPr>
                <w:rFonts w:asciiTheme="majorHAnsi" w:hAnsiTheme="majorHAnsi" w:cstheme="majorHAnsi"/>
                <w:b/>
                <w:sz w:val="20"/>
                <w:szCs w:val="20"/>
              </w:rPr>
            </w:pPr>
            <w:r w:rsidRPr="003B3D80">
              <w:rPr>
                <w:rFonts w:asciiTheme="majorHAnsi" w:hAnsiTheme="majorHAnsi" w:cstheme="majorHAnsi"/>
                <w:b/>
                <w:sz w:val="20"/>
                <w:szCs w:val="20"/>
              </w:rPr>
              <w:t>Social skills</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you how I can make someone who is important to me happy.</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you some ways to make amends if I have done something cruel or unkind.</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you how I feel about the important people or animals in my life.</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lastRenderedPageBreak/>
              <w:t xml:space="preserve">I know some ways to celebrate the life of someone I care </w:t>
            </w:r>
            <w:proofErr w:type="gramStart"/>
            <w:r w:rsidRPr="003B3D80">
              <w:rPr>
                <w:rFonts w:asciiTheme="majorHAnsi" w:hAnsiTheme="majorHAnsi" w:cstheme="majorHAnsi"/>
                <w:sz w:val="20"/>
                <w:szCs w:val="20"/>
              </w:rPr>
              <w:t>about</w:t>
            </w:r>
            <w:proofErr w:type="gramEnd"/>
            <w:r w:rsidRPr="003B3D80">
              <w:rPr>
                <w:rFonts w:asciiTheme="majorHAnsi" w:hAnsiTheme="majorHAnsi" w:cstheme="majorHAnsi"/>
                <w:sz w:val="20"/>
                <w:szCs w:val="20"/>
              </w:rPr>
              <w:t>.</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can tell you about someone that I no longer see.</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understand that we can remember people even if we no longer see them.</w:t>
            </w:r>
          </w:p>
          <w:p w:rsidR="003B3D80" w:rsidRPr="003B3D80" w:rsidRDefault="003B3D80" w:rsidP="00EA2D08">
            <w:pPr>
              <w:spacing w:before="120" w:after="120"/>
              <w:rPr>
                <w:rFonts w:asciiTheme="majorHAnsi" w:eastAsia="Times New Roman" w:hAnsiTheme="majorHAnsi" w:cstheme="majorHAnsi"/>
                <w:bCs/>
                <w:sz w:val="20"/>
                <w:szCs w:val="20"/>
              </w:rPr>
            </w:pPr>
          </w:p>
        </w:tc>
        <w:tc>
          <w:tcPr>
            <w:tcW w:w="2218" w:type="dxa"/>
          </w:tcPr>
          <w:p w:rsidR="003B3D80" w:rsidRPr="003B3D80" w:rsidRDefault="003B3D80" w:rsidP="003B3D80">
            <w:pPr>
              <w:autoSpaceDE w:val="0"/>
              <w:autoSpaceDN w:val="0"/>
              <w:adjustRightInd w:val="0"/>
              <w:rPr>
                <w:rFonts w:asciiTheme="majorHAnsi" w:hAnsiTheme="majorHAnsi" w:cstheme="majorHAnsi"/>
                <w:b/>
                <w:sz w:val="20"/>
                <w:szCs w:val="20"/>
              </w:rPr>
            </w:pPr>
            <w:r w:rsidRPr="003B3D80">
              <w:rPr>
                <w:rFonts w:asciiTheme="majorHAnsi" w:hAnsiTheme="majorHAnsi" w:cstheme="majorHAnsi"/>
                <w:b/>
                <w:sz w:val="20"/>
                <w:szCs w:val="20"/>
              </w:rPr>
              <w:lastRenderedPageBreak/>
              <w:t>Making choices</w:t>
            </w:r>
          </w:p>
          <w:p w:rsidR="003B3D80" w:rsidRPr="003B3D80" w:rsidRDefault="003B3D80" w:rsidP="003B3D80">
            <w:pPr>
              <w:autoSpaceDE w:val="0"/>
              <w:autoSpaceDN w:val="0"/>
              <w:adjustRightInd w:val="0"/>
              <w:rPr>
                <w:rFonts w:asciiTheme="majorHAnsi" w:hAnsiTheme="majorHAnsi" w:cstheme="majorHAnsi"/>
                <w:sz w:val="20"/>
                <w:szCs w:val="20"/>
              </w:rPr>
            </w:pPr>
            <w:r w:rsidRPr="003B3D80">
              <w:rPr>
                <w:rFonts w:asciiTheme="majorHAnsi" w:hAnsiTheme="majorHAnsi" w:cstheme="majorHAnsi"/>
                <w:sz w:val="20"/>
                <w:szCs w:val="20"/>
              </w:rPr>
              <w:t>I know how to make a good choice.</w:t>
            </w:r>
          </w:p>
          <w:p w:rsidR="003B3D80" w:rsidRPr="00981A33" w:rsidRDefault="003B3D80" w:rsidP="003B3D80">
            <w:pPr>
              <w:rPr>
                <w:rFonts w:asciiTheme="majorHAnsi" w:eastAsia="Times New Roman" w:hAnsiTheme="majorHAnsi" w:cstheme="majorHAnsi"/>
                <w:bCs/>
              </w:rPr>
            </w:pPr>
            <w:r w:rsidRPr="003B3D80">
              <w:rPr>
                <w:rFonts w:asciiTheme="majorHAnsi" w:hAnsiTheme="majorHAnsi" w:cstheme="majorHAnsi"/>
                <w:sz w:val="20"/>
                <w:szCs w:val="20"/>
              </w:rPr>
              <w:t>I can take responsibility for what I choose to do</w:t>
            </w:r>
            <w:r w:rsidRPr="002C6EB5">
              <w:rPr>
                <w:rFonts w:ascii="Arial Narrow" w:hAnsi="Arial Narrow" w:cs="HelveticaNeue-LightCond"/>
                <w:sz w:val="18"/>
                <w:szCs w:val="18"/>
              </w:rPr>
              <w:t>.</w:t>
            </w:r>
          </w:p>
        </w:tc>
      </w:tr>
    </w:tbl>
    <w:p w:rsidR="00B63925" w:rsidRDefault="00B63925"/>
    <w:sectPr w:rsidR="00B63925">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Neue-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25"/>
    <w:rsid w:val="000A3D7E"/>
    <w:rsid w:val="000F03CC"/>
    <w:rsid w:val="0010581D"/>
    <w:rsid w:val="00174791"/>
    <w:rsid w:val="001B6545"/>
    <w:rsid w:val="002A335C"/>
    <w:rsid w:val="003516B1"/>
    <w:rsid w:val="00365521"/>
    <w:rsid w:val="003713D4"/>
    <w:rsid w:val="003B3D80"/>
    <w:rsid w:val="004033D9"/>
    <w:rsid w:val="00447017"/>
    <w:rsid w:val="00491D69"/>
    <w:rsid w:val="004A5760"/>
    <w:rsid w:val="004C5432"/>
    <w:rsid w:val="00583739"/>
    <w:rsid w:val="005C19D1"/>
    <w:rsid w:val="005D047A"/>
    <w:rsid w:val="0064619E"/>
    <w:rsid w:val="007C603B"/>
    <w:rsid w:val="00833E5A"/>
    <w:rsid w:val="008F583B"/>
    <w:rsid w:val="00947C1F"/>
    <w:rsid w:val="00981A33"/>
    <w:rsid w:val="009F7E70"/>
    <w:rsid w:val="00B63925"/>
    <w:rsid w:val="00B7050F"/>
    <w:rsid w:val="00B9090D"/>
    <w:rsid w:val="00CD29A1"/>
    <w:rsid w:val="00DE7B16"/>
    <w:rsid w:val="00EA2D08"/>
    <w:rsid w:val="00F6322E"/>
    <w:rsid w:val="00F65163"/>
    <w:rsid w:val="00FD72A0"/>
    <w:rsid w:val="00FE3001"/>
    <w:rsid w:val="00FE3A12"/>
    <w:rsid w:val="00FE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0366"/>
  <w15:docId w15:val="{7F6AC2D3-EBB1-4355-AF4D-A163D339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7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Gates</dc:creator>
  <cp:lastModifiedBy>Sylvia Smith</cp:lastModifiedBy>
  <cp:revision>2</cp:revision>
  <cp:lastPrinted>2019-09-03T11:51:00Z</cp:lastPrinted>
  <dcterms:created xsi:type="dcterms:W3CDTF">2020-02-23T10:56:00Z</dcterms:created>
  <dcterms:modified xsi:type="dcterms:W3CDTF">2020-02-23T10:56:00Z</dcterms:modified>
</cp:coreProperties>
</file>