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6E0E9C">
        <w:t>um Term Plan:</w:t>
      </w:r>
      <w:r w:rsidR="00D53F2F">
        <w:t xml:space="preserve">  </w:t>
      </w:r>
      <w:r w:rsidR="00D53F2F">
        <w:tab/>
      </w:r>
      <w:r w:rsidR="00D53F2F">
        <w:tab/>
        <w:t>Class: Star Class</w:t>
      </w:r>
      <w:r w:rsidR="006E0E9C">
        <w:tab/>
      </w:r>
      <w:r w:rsidR="006E0E9C">
        <w:tab/>
      </w:r>
      <w:r w:rsidR="006E0E9C">
        <w:tab/>
        <w:t>Term:</w:t>
      </w:r>
      <w:r w:rsidR="00D53F2F" w:rsidRPr="00D53F2F">
        <w:t xml:space="preserve"> </w:t>
      </w:r>
      <w:r w:rsidR="00C72565">
        <w:t xml:space="preserve"> </w:t>
      </w:r>
      <w:r w:rsidR="00562942">
        <w:t xml:space="preserve">Spring 1  </w:t>
      </w:r>
      <w:r w:rsidR="00D53F2F">
        <w:tab/>
      </w:r>
    </w:p>
    <w:tbl>
      <w:tblPr>
        <w:tblStyle w:val="TableGrid"/>
        <w:tblW w:w="0" w:type="auto"/>
        <w:tblLook w:val="04A0" w:firstRow="1" w:lastRow="0" w:firstColumn="1" w:lastColumn="0" w:noHBand="0" w:noVBand="1"/>
      </w:tblPr>
      <w:tblGrid>
        <w:gridCol w:w="7588"/>
        <w:gridCol w:w="7589"/>
      </w:tblGrid>
      <w:tr w:rsidR="00236FDC" w:rsidTr="006E0E9C">
        <w:trPr>
          <w:trHeight w:val="1063"/>
        </w:trPr>
        <w:tc>
          <w:tcPr>
            <w:tcW w:w="7588" w:type="dxa"/>
          </w:tcPr>
          <w:p w:rsidR="008836A5" w:rsidRDefault="00236FDC" w:rsidP="00562942">
            <w:r>
              <w:t>Title:</w:t>
            </w:r>
            <w:r w:rsidR="008836A5">
              <w:t xml:space="preserve">       </w:t>
            </w:r>
            <w:r w:rsidR="00562942">
              <w:rPr>
                <w:b/>
              </w:rPr>
              <w:t>We are not amused – Victorian England</w:t>
            </w:r>
          </w:p>
        </w:tc>
        <w:tc>
          <w:tcPr>
            <w:tcW w:w="7588" w:type="dxa"/>
          </w:tcPr>
          <w:p w:rsidR="00CC33A8" w:rsidRDefault="00236FDC" w:rsidP="00236FDC">
            <w:r>
              <w:t>Timescale:</w:t>
            </w:r>
            <w:r w:rsidR="00EC53AA">
              <w:t xml:space="preserve">     </w:t>
            </w:r>
          </w:p>
          <w:p w:rsidR="00CC33A8" w:rsidRDefault="00CC33A8" w:rsidP="00236FDC"/>
          <w:p w:rsidR="00236FDC" w:rsidRDefault="00562942" w:rsidP="00236FDC">
            <w:r>
              <w:t xml:space="preserve"> 6</w:t>
            </w:r>
            <w:r w:rsidR="00EC53AA">
              <w:t xml:space="preserve"> weeks </w:t>
            </w:r>
          </w:p>
        </w:tc>
      </w:tr>
      <w:tr w:rsidR="00236FDC" w:rsidTr="006E0E9C">
        <w:trPr>
          <w:trHeight w:val="1004"/>
        </w:trPr>
        <w:tc>
          <w:tcPr>
            <w:tcW w:w="15177" w:type="dxa"/>
            <w:gridSpan w:val="2"/>
          </w:tcPr>
          <w:p w:rsidR="00236FDC" w:rsidRDefault="00236FDC" w:rsidP="00236FDC">
            <w:r w:rsidRPr="00524269">
              <w:rPr>
                <w:b/>
              </w:rPr>
              <w:t>Rationale</w:t>
            </w:r>
            <w:r>
              <w:t xml:space="preserve"> </w:t>
            </w:r>
            <w:r w:rsidR="008101BD">
              <w:t>:</w:t>
            </w:r>
          </w:p>
          <w:p w:rsidR="00DD09C9" w:rsidRDefault="00F74DFE" w:rsidP="00FD354A">
            <w:r>
              <w:t xml:space="preserve">Welcome back to </w:t>
            </w:r>
            <w:r w:rsidR="00562942">
              <w:t>a New Year and</w:t>
            </w:r>
            <w:r w:rsidR="00562942">
              <w:t xml:space="preserve"> </w:t>
            </w:r>
            <w:r>
              <w:t>a new half term</w:t>
            </w:r>
            <w:r w:rsidR="0012525F">
              <w:t xml:space="preserve">. </w:t>
            </w:r>
            <w:r w:rsidR="00172376" w:rsidRPr="00172376">
              <w:t>I am looking forward to an exciting new topic on the Victorians. During this topic</w:t>
            </w:r>
            <w:r w:rsidR="00172376">
              <w:t>,</w:t>
            </w:r>
            <w:r w:rsidR="00172376" w:rsidRPr="00172376">
              <w:t xml:space="preserve"> we will be finding out all about Victorian Britain</w:t>
            </w:r>
            <w:r w:rsidR="00172376">
              <w:t xml:space="preserve"> and how it shaped our lives</w:t>
            </w:r>
            <w:r w:rsidR="00172376" w:rsidRPr="00172376">
              <w:t>.</w:t>
            </w:r>
            <w:r w:rsidR="00032521">
              <w:t xml:space="preserve"> The children will have an opportunity to look at diff</w:t>
            </w:r>
            <w:r w:rsidR="0077350D">
              <w:t>erent aspects of Victorian life, the lives of both children and adults, finding out about their working and home life.</w:t>
            </w:r>
            <w:r w:rsidR="00172376" w:rsidRPr="00172376">
              <w:t xml:space="preserve"> We will be asking questions and researching answers presenting our findings in different ways. We are so lucky to have on our doorstep the private home of Queen Victoria and Prince Albert and as part of this topic we are hoping to be able to visit Osborne house and experience what life during the Victorian period was like.</w:t>
            </w:r>
          </w:p>
          <w:p w:rsidR="00DD09C9" w:rsidRDefault="00DD09C9" w:rsidP="00236FDC"/>
          <w:p w:rsidR="007E19D8" w:rsidRPr="00524269" w:rsidRDefault="007E19D8" w:rsidP="007E19D8">
            <w:pPr>
              <w:rPr>
                <w:b/>
              </w:rPr>
            </w:pPr>
            <w:r w:rsidRPr="00524269">
              <w:rPr>
                <w:b/>
              </w:rPr>
              <w:t>Big Questions.</w:t>
            </w:r>
          </w:p>
          <w:p w:rsidR="00172376" w:rsidRDefault="00172376" w:rsidP="007E19D8">
            <w:r w:rsidRPr="00172376">
              <w:t xml:space="preserve">When was the Victorian period? </w:t>
            </w:r>
          </w:p>
          <w:p w:rsidR="00172376" w:rsidRDefault="00172376" w:rsidP="007E19D8">
            <w:r w:rsidRPr="00172376">
              <w:t xml:space="preserve">What famous people lived during this time? </w:t>
            </w:r>
          </w:p>
          <w:p w:rsidR="00172376" w:rsidRDefault="00172376" w:rsidP="007E19D8">
            <w:r>
              <w:t>How did this period</w:t>
            </w:r>
            <w:r w:rsidRPr="00172376">
              <w:t xml:space="preserve"> change Britain? </w:t>
            </w:r>
          </w:p>
          <w:p w:rsidR="007E19D8" w:rsidRDefault="00172376" w:rsidP="007E19D8">
            <w:r w:rsidRPr="00172376">
              <w:t>How does it compare to today?</w:t>
            </w:r>
          </w:p>
        </w:tc>
      </w:tr>
      <w:tr w:rsidR="00236FDC" w:rsidTr="006E0E9C">
        <w:trPr>
          <w:trHeight w:val="1063"/>
        </w:trPr>
        <w:tc>
          <w:tcPr>
            <w:tcW w:w="15177" w:type="dxa"/>
            <w:gridSpan w:val="2"/>
          </w:tcPr>
          <w:p w:rsidR="00236FDC" w:rsidRPr="00163147" w:rsidRDefault="00236FDC" w:rsidP="00236FDC">
            <w:pPr>
              <w:rPr>
                <w:b/>
              </w:rPr>
            </w:pPr>
            <w:r w:rsidRPr="00163147">
              <w:rPr>
                <w:b/>
              </w:rPr>
              <w:t>Focus Curriculum Principle:</w:t>
            </w:r>
          </w:p>
          <w:p w:rsidR="00032521" w:rsidRPr="00DA1E5F" w:rsidRDefault="00032521" w:rsidP="00032521">
            <w:pPr>
              <w:rPr>
                <w:rFonts w:ascii="Arial" w:hAnsi="Arial" w:cs="Arial"/>
                <w:sz w:val="20"/>
                <w:szCs w:val="20"/>
              </w:rPr>
            </w:pPr>
            <w:r w:rsidRPr="00DA1E5F">
              <w:rPr>
                <w:rFonts w:ascii="Arial" w:hAnsi="Arial" w:cs="Arial"/>
                <w:sz w:val="20"/>
                <w:szCs w:val="20"/>
              </w:rPr>
              <w:t>High quality outcomes, deep learning</w:t>
            </w:r>
          </w:p>
          <w:p w:rsidR="00032521" w:rsidRPr="00DA1E5F" w:rsidRDefault="00032521" w:rsidP="00032521">
            <w:pPr>
              <w:rPr>
                <w:rFonts w:ascii="Arial" w:hAnsi="Arial" w:cs="Arial"/>
                <w:sz w:val="20"/>
                <w:szCs w:val="20"/>
              </w:rPr>
            </w:pPr>
            <w:r w:rsidRPr="00DA1E5F">
              <w:rPr>
                <w:rFonts w:ascii="Arial" w:hAnsi="Arial" w:cs="Arial"/>
                <w:sz w:val="20"/>
                <w:szCs w:val="20"/>
              </w:rPr>
              <w:t>Challenging, engaging and motivating.</w:t>
            </w:r>
          </w:p>
          <w:p w:rsidR="00DB2CA1" w:rsidRDefault="00032521" w:rsidP="00032521">
            <w:r w:rsidRPr="00DA1E5F">
              <w:rPr>
                <w:rFonts w:ascii="Arial" w:hAnsi="Arial" w:cs="Arial"/>
                <w:sz w:val="20"/>
                <w:szCs w:val="20"/>
              </w:rPr>
              <w:t>Opportunities for memorable experiences.</w:t>
            </w:r>
          </w:p>
        </w:tc>
      </w:tr>
      <w:tr w:rsidR="00236FDC" w:rsidTr="006E0E9C">
        <w:trPr>
          <w:trHeight w:val="1004"/>
        </w:trPr>
        <w:tc>
          <w:tcPr>
            <w:tcW w:w="7588" w:type="dxa"/>
          </w:tcPr>
          <w:p w:rsidR="00CC33A8" w:rsidRDefault="00236FDC" w:rsidP="00CC33A8">
            <w:r w:rsidRPr="00524269">
              <w:rPr>
                <w:b/>
              </w:rPr>
              <w:t>Main Subjects Covered:</w:t>
            </w:r>
            <w:r w:rsidR="007E19D8" w:rsidRPr="007E19D8">
              <w:t xml:space="preserve"> </w:t>
            </w:r>
          </w:p>
          <w:p w:rsidR="00236FDC" w:rsidRDefault="005339C2" w:rsidP="00CC33A8">
            <w:pPr>
              <w:rPr>
                <w:rFonts w:ascii="Arial" w:hAnsi="Arial" w:cs="Arial"/>
                <w:bCs/>
                <w:sz w:val="20"/>
                <w:szCs w:val="20"/>
              </w:rPr>
            </w:pPr>
            <w:r w:rsidRPr="00F34E0A">
              <w:rPr>
                <w:rFonts w:ascii="Arial" w:hAnsi="Arial" w:cs="Arial"/>
                <w:b/>
                <w:bCs/>
                <w:sz w:val="20"/>
                <w:szCs w:val="20"/>
              </w:rPr>
              <w:t>History</w:t>
            </w:r>
            <w:r w:rsidR="00F34E0A">
              <w:rPr>
                <w:rFonts w:ascii="Arial" w:hAnsi="Arial" w:cs="Arial"/>
                <w:b/>
                <w:bCs/>
                <w:sz w:val="20"/>
                <w:szCs w:val="20"/>
              </w:rPr>
              <w:t>-</w:t>
            </w:r>
            <w:r w:rsidRPr="00DA1E5F">
              <w:rPr>
                <w:rFonts w:ascii="Arial" w:hAnsi="Arial" w:cs="Arial"/>
                <w:bCs/>
                <w:sz w:val="20"/>
                <w:szCs w:val="20"/>
              </w:rPr>
              <w:t xml:space="preserve"> of places studied and how they have changed</w:t>
            </w:r>
          </w:p>
          <w:p w:rsidR="005339C2" w:rsidRDefault="00F34E0A" w:rsidP="00CC33A8">
            <w:pPr>
              <w:rPr>
                <w:rFonts w:ascii="Arial" w:hAnsi="Arial" w:cs="Arial"/>
                <w:sz w:val="20"/>
                <w:szCs w:val="20"/>
              </w:rPr>
            </w:pPr>
            <w:r>
              <w:rPr>
                <w:rFonts w:ascii="Arial" w:hAnsi="Arial" w:cs="Arial"/>
                <w:b/>
                <w:sz w:val="20"/>
                <w:szCs w:val="20"/>
              </w:rPr>
              <w:t xml:space="preserve">Art- </w:t>
            </w:r>
            <w:r w:rsidR="00032521">
              <w:rPr>
                <w:rFonts w:ascii="Arial" w:hAnsi="Arial" w:cs="Arial"/>
                <w:sz w:val="20"/>
                <w:szCs w:val="20"/>
              </w:rPr>
              <w:t>Portraits and landscapes – artists and techniques.</w:t>
            </w:r>
          </w:p>
          <w:p w:rsidR="005339C2" w:rsidRDefault="005339C2" w:rsidP="00032521">
            <w:r w:rsidRPr="00F34E0A">
              <w:rPr>
                <w:b/>
              </w:rPr>
              <w:t>World Geography</w:t>
            </w:r>
            <w:r>
              <w:t xml:space="preserve"> </w:t>
            </w:r>
            <w:r w:rsidR="00032521">
              <w:t>–</w:t>
            </w:r>
            <w:r>
              <w:t xml:space="preserve"> </w:t>
            </w:r>
            <w:r w:rsidR="00032521">
              <w:t xml:space="preserve">British Empire </w:t>
            </w:r>
            <w:r>
              <w:t xml:space="preserve"> </w:t>
            </w:r>
          </w:p>
        </w:tc>
        <w:tc>
          <w:tcPr>
            <w:tcW w:w="7588" w:type="dxa"/>
          </w:tcPr>
          <w:p w:rsidR="00236FDC" w:rsidRPr="00524269" w:rsidRDefault="00236FDC" w:rsidP="00236FDC">
            <w:pPr>
              <w:rPr>
                <w:b/>
              </w:rPr>
            </w:pPr>
            <w:r w:rsidRPr="00524269">
              <w:rPr>
                <w:b/>
              </w:rPr>
              <w:t>PSHE/SMSC:</w:t>
            </w:r>
          </w:p>
          <w:p w:rsidR="00032521" w:rsidRDefault="00032521" w:rsidP="00032521">
            <w:r>
              <w:t>P.H.S.E:  Seal-  Going For Goals – Recognising our own self worth</w:t>
            </w:r>
          </w:p>
          <w:p w:rsidR="00032521" w:rsidRDefault="00032521" w:rsidP="00032521">
            <w:r>
              <w:t>British values- Individual liberty</w:t>
            </w:r>
          </w:p>
          <w:p w:rsidR="00524269" w:rsidRDefault="00032521" w:rsidP="00032521">
            <w:r>
              <w:t>Link to the Value: Relationships</w:t>
            </w:r>
          </w:p>
        </w:tc>
      </w:tr>
      <w:tr w:rsidR="006E0E9C" w:rsidTr="006E0E9C">
        <w:trPr>
          <w:trHeight w:val="1004"/>
        </w:trPr>
        <w:tc>
          <w:tcPr>
            <w:tcW w:w="7588" w:type="dxa"/>
          </w:tcPr>
          <w:p w:rsidR="006E0E9C" w:rsidRPr="00163147" w:rsidRDefault="006E0E9C" w:rsidP="00236FDC">
            <w:pPr>
              <w:rPr>
                <w:b/>
              </w:rPr>
            </w:pPr>
            <w:r w:rsidRPr="00163147">
              <w:rPr>
                <w:b/>
              </w:rPr>
              <w:t>Maths:</w:t>
            </w:r>
          </w:p>
          <w:p w:rsidR="005339C2" w:rsidRDefault="005339C2" w:rsidP="005339C2">
            <w:r>
              <w:t>Addition and Subtraction</w:t>
            </w:r>
          </w:p>
          <w:p w:rsidR="00524269" w:rsidRDefault="005339C2" w:rsidP="005339C2">
            <w:r>
              <w:t>Multiplication and Division</w:t>
            </w:r>
          </w:p>
          <w:p w:rsidR="00032521" w:rsidRDefault="00032521" w:rsidP="005339C2"/>
          <w:p w:rsidR="00032521" w:rsidRDefault="00032521" w:rsidP="00032521"/>
        </w:tc>
        <w:tc>
          <w:tcPr>
            <w:tcW w:w="7588" w:type="dxa"/>
          </w:tcPr>
          <w:p w:rsidR="008101BD" w:rsidRPr="00163147" w:rsidRDefault="006E0E9C" w:rsidP="00236FDC">
            <w:pPr>
              <w:rPr>
                <w:b/>
                <w:bCs/>
              </w:rPr>
            </w:pPr>
            <w:r w:rsidRPr="00163147">
              <w:rPr>
                <w:b/>
              </w:rPr>
              <w:t>English:</w:t>
            </w:r>
            <w:r w:rsidR="008101BD" w:rsidRPr="00163147">
              <w:rPr>
                <w:b/>
                <w:bCs/>
              </w:rPr>
              <w:t xml:space="preserve"> </w:t>
            </w:r>
          </w:p>
          <w:p w:rsidR="00B40ADC" w:rsidRDefault="002B712F" w:rsidP="005339C2">
            <w:pPr>
              <w:rPr>
                <w:b/>
                <w:bCs/>
              </w:rPr>
            </w:pPr>
            <w:r>
              <w:rPr>
                <w:b/>
                <w:bCs/>
              </w:rPr>
              <w:t xml:space="preserve">Text driver </w:t>
            </w:r>
            <w:r w:rsidR="00B40ADC">
              <w:rPr>
                <w:b/>
                <w:bCs/>
              </w:rPr>
              <w:t>–</w:t>
            </w:r>
            <w:r>
              <w:rPr>
                <w:b/>
                <w:bCs/>
              </w:rPr>
              <w:t xml:space="preserve"> </w:t>
            </w:r>
          </w:p>
          <w:p w:rsidR="00F17EC0" w:rsidRDefault="00032521" w:rsidP="00032521">
            <w:pPr>
              <w:rPr>
                <w:b/>
                <w:bCs/>
              </w:rPr>
            </w:pPr>
            <w:r>
              <w:rPr>
                <w:b/>
                <w:bCs/>
              </w:rPr>
              <w:t xml:space="preserve">The Houdini Box </w:t>
            </w:r>
          </w:p>
          <w:p w:rsidR="00032521" w:rsidRPr="008101BD" w:rsidRDefault="00032521" w:rsidP="00032521">
            <w:pPr>
              <w:rPr>
                <w:bCs/>
              </w:rPr>
            </w:pPr>
          </w:p>
        </w:tc>
      </w:tr>
      <w:tr w:rsidR="00236FDC" w:rsidTr="006E0E9C">
        <w:trPr>
          <w:trHeight w:val="1063"/>
        </w:trPr>
        <w:tc>
          <w:tcPr>
            <w:tcW w:w="7588" w:type="dxa"/>
          </w:tcPr>
          <w:p w:rsidR="00236FDC" w:rsidRPr="00163147" w:rsidRDefault="00236FDC" w:rsidP="00236FDC">
            <w:pPr>
              <w:rPr>
                <w:b/>
              </w:rPr>
            </w:pPr>
            <w:r w:rsidRPr="00163147">
              <w:rPr>
                <w:b/>
              </w:rPr>
              <w:lastRenderedPageBreak/>
              <w:t>Science:</w:t>
            </w:r>
          </w:p>
          <w:p w:rsidR="00524269" w:rsidRPr="005339C2" w:rsidRDefault="00032521" w:rsidP="005339C2">
            <w:r w:rsidRPr="00DA1E5F">
              <w:rPr>
                <w:rFonts w:ascii="Arial" w:eastAsia="Times New Roman" w:hAnsi="Arial" w:cs="Arial"/>
                <w:sz w:val="20"/>
                <w:szCs w:val="20"/>
              </w:rPr>
              <w:t>Simple forces, including magnetism (building structures)</w:t>
            </w:r>
          </w:p>
        </w:tc>
        <w:tc>
          <w:tcPr>
            <w:tcW w:w="7588" w:type="dxa"/>
          </w:tcPr>
          <w:p w:rsidR="00236FDC" w:rsidRPr="00163147" w:rsidRDefault="00236FDC" w:rsidP="00236FDC">
            <w:pPr>
              <w:rPr>
                <w:b/>
              </w:rPr>
            </w:pPr>
            <w:r w:rsidRPr="00163147">
              <w:rPr>
                <w:b/>
              </w:rPr>
              <w:t>R.E.</w:t>
            </w:r>
          </w:p>
          <w:p w:rsidR="00CC33A8" w:rsidRDefault="00032521" w:rsidP="00CC33A8">
            <w:r w:rsidRPr="00032521">
              <w:t>Good and evil -   Holi</w:t>
            </w:r>
          </w:p>
        </w:tc>
      </w:tr>
      <w:tr w:rsidR="00236FDC" w:rsidTr="006E0E9C">
        <w:trPr>
          <w:trHeight w:val="1004"/>
        </w:trPr>
        <w:tc>
          <w:tcPr>
            <w:tcW w:w="7588" w:type="dxa"/>
          </w:tcPr>
          <w:p w:rsidR="00236FDC" w:rsidRPr="00163147" w:rsidRDefault="00236FDC" w:rsidP="00236FDC">
            <w:pPr>
              <w:rPr>
                <w:b/>
              </w:rPr>
            </w:pPr>
            <w:r w:rsidRPr="00163147">
              <w:rPr>
                <w:b/>
              </w:rPr>
              <w:t>Global/Cultural Link:</w:t>
            </w:r>
          </w:p>
          <w:p w:rsidR="002B712F" w:rsidRDefault="00C639CC" w:rsidP="0077350D">
            <w:r>
              <w:t xml:space="preserve">Looking at the impact </w:t>
            </w:r>
            <w:r w:rsidR="0077350D">
              <w:t>the Victorians had on Britain and the world.</w:t>
            </w:r>
          </w:p>
        </w:tc>
        <w:tc>
          <w:tcPr>
            <w:tcW w:w="7588" w:type="dxa"/>
          </w:tcPr>
          <w:p w:rsidR="00236FDC" w:rsidRPr="00163147" w:rsidRDefault="00236FDC" w:rsidP="00236FDC">
            <w:pPr>
              <w:rPr>
                <w:b/>
              </w:rPr>
            </w:pPr>
            <w:r w:rsidRPr="00163147">
              <w:rPr>
                <w:b/>
              </w:rPr>
              <w:t>Trips/Events/Visitors/Risk Day:</w:t>
            </w:r>
          </w:p>
          <w:p w:rsidR="002B712F" w:rsidRDefault="00071335" w:rsidP="0077350D">
            <w:r>
              <w:t xml:space="preserve">Visit to </w:t>
            </w:r>
            <w:r w:rsidR="0077350D">
              <w:t>Osborne house and workshop</w:t>
            </w:r>
            <w:r>
              <w:t>.</w:t>
            </w:r>
            <w:r w:rsidR="002B712F">
              <w:t xml:space="preserve"> </w:t>
            </w:r>
          </w:p>
        </w:tc>
      </w:tr>
      <w:tr w:rsidR="00236FDC" w:rsidTr="006E0E9C">
        <w:trPr>
          <w:trHeight w:val="1063"/>
        </w:trPr>
        <w:tc>
          <w:tcPr>
            <w:tcW w:w="7588" w:type="dxa"/>
          </w:tcPr>
          <w:p w:rsidR="00236FDC" w:rsidRPr="00163147" w:rsidRDefault="00236FDC" w:rsidP="00236FDC">
            <w:pPr>
              <w:rPr>
                <w:b/>
              </w:rPr>
            </w:pPr>
            <w:r w:rsidRPr="00163147">
              <w:rPr>
                <w:b/>
              </w:rPr>
              <w:t>Optional Home Task:</w:t>
            </w:r>
          </w:p>
          <w:p w:rsidR="00D07EEF" w:rsidRDefault="0077350D" w:rsidP="0077350D">
            <w:pPr>
              <w:pStyle w:val="ListParagraph"/>
            </w:pPr>
            <w:r w:rsidRPr="0077350D">
              <w:t>To choose a famous Victorian to study and present your research in an imaginative way – a fact file, booklet, power point, pictures, paintings etc. When you have done your research, you will present your work to the class at the end of the topic.</w:t>
            </w:r>
          </w:p>
        </w:tc>
        <w:tc>
          <w:tcPr>
            <w:tcW w:w="7588" w:type="dxa"/>
          </w:tcPr>
          <w:p w:rsidR="00236FDC" w:rsidRPr="00163147" w:rsidRDefault="00236FDC" w:rsidP="00236FDC">
            <w:pPr>
              <w:rPr>
                <w:b/>
              </w:rPr>
            </w:pPr>
            <w:r w:rsidRPr="00163147">
              <w:rPr>
                <w:b/>
              </w:rPr>
              <w:t>Homework:</w:t>
            </w:r>
          </w:p>
          <w:p w:rsidR="00CC33A8" w:rsidRDefault="00CC33A8" w:rsidP="00236FDC">
            <w:r>
              <w:t xml:space="preserve">Daily reading </w:t>
            </w:r>
          </w:p>
          <w:p w:rsidR="00CC33A8" w:rsidRDefault="002B712F" w:rsidP="00236FDC">
            <w:r>
              <w:t>Times Tables 2x, 5x, 10x, 3x</w:t>
            </w:r>
            <w:r w:rsidR="007758DC">
              <w:t>, 4x</w:t>
            </w:r>
            <w:r w:rsidR="00E90BCA">
              <w:t>, 8x</w:t>
            </w:r>
          </w:p>
          <w:p w:rsidR="002B712F" w:rsidRDefault="002B712F" w:rsidP="00236FDC">
            <w:r>
              <w:t xml:space="preserve">Spelling focus </w:t>
            </w:r>
          </w:p>
        </w:tc>
      </w:tr>
    </w:tbl>
    <w:p w:rsidR="00236FDC" w:rsidRPr="00236FDC" w:rsidRDefault="00236FDC" w:rsidP="00236FDC"/>
    <w:p w:rsidR="00236FDC" w:rsidRDefault="00236FDC" w:rsidP="00236FDC"/>
    <w:p w:rsidR="00690FE3" w:rsidRDefault="00690FE3" w:rsidP="00236FDC"/>
    <w:p w:rsidR="00690FE3" w:rsidRDefault="00690FE3" w:rsidP="00236FDC"/>
    <w:p w:rsidR="00690FE3" w:rsidRDefault="00690FE3" w:rsidP="00236FDC"/>
    <w:p w:rsidR="00690FE3" w:rsidRDefault="00690FE3" w:rsidP="00236FDC"/>
    <w:p w:rsidR="00690FE3" w:rsidRDefault="00690FE3" w:rsidP="00236FDC"/>
    <w:p w:rsidR="006653C2" w:rsidRDefault="006653C2" w:rsidP="00236FDC"/>
    <w:p w:rsidR="006653C2" w:rsidRDefault="006653C2" w:rsidP="00236FDC"/>
    <w:p w:rsidR="006653C2" w:rsidRDefault="006653C2" w:rsidP="00236FDC"/>
    <w:p w:rsidR="006653C2" w:rsidRDefault="006653C2" w:rsidP="00236FDC"/>
    <w:p w:rsidR="006653C2" w:rsidRDefault="006653C2" w:rsidP="00236FDC"/>
    <w:p w:rsidR="006653C2" w:rsidRDefault="006653C2" w:rsidP="00236FDC"/>
    <w:p w:rsidR="006653C2" w:rsidRDefault="006653C2" w:rsidP="00236FDC"/>
    <w:p w:rsidR="00690FE3" w:rsidRDefault="00690FE3" w:rsidP="00236FDC"/>
    <w:tbl>
      <w:tblPr>
        <w:tblStyle w:val="TableGrid"/>
        <w:tblW w:w="15588" w:type="dxa"/>
        <w:tblLayout w:type="fixed"/>
        <w:tblLook w:val="04A0" w:firstRow="1" w:lastRow="0" w:firstColumn="1" w:lastColumn="0" w:noHBand="0" w:noVBand="1"/>
      </w:tblPr>
      <w:tblGrid>
        <w:gridCol w:w="1949"/>
        <w:gridCol w:w="1948"/>
        <w:gridCol w:w="1948"/>
        <w:gridCol w:w="1949"/>
        <w:gridCol w:w="1948"/>
        <w:gridCol w:w="1949"/>
        <w:gridCol w:w="1948"/>
        <w:gridCol w:w="1949"/>
      </w:tblGrid>
      <w:tr w:rsidR="00C33291" w:rsidTr="00A35151">
        <w:trPr>
          <w:trHeight w:val="510"/>
        </w:trPr>
        <w:tc>
          <w:tcPr>
            <w:tcW w:w="1949" w:type="dxa"/>
          </w:tcPr>
          <w:p w:rsidR="00C33291" w:rsidRPr="00936F68" w:rsidRDefault="00C33291" w:rsidP="00936F68">
            <w:pPr>
              <w:jc w:val="center"/>
              <w:rPr>
                <w:b/>
                <w:sz w:val="34"/>
              </w:rPr>
            </w:pPr>
            <w:r w:rsidRPr="00936F68">
              <w:rPr>
                <w:b/>
                <w:sz w:val="34"/>
              </w:rPr>
              <w:lastRenderedPageBreak/>
              <w:t>Subject</w:t>
            </w:r>
          </w:p>
        </w:tc>
        <w:tc>
          <w:tcPr>
            <w:tcW w:w="1948" w:type="dxa"/>
          </w:tcPr>
          <w:p w:rsidR="00C33291" w:rsidRPr="00936F68" w:rsidRDefault="00C33291" w:rsidP="00936F68">
            <w:pPr>
              <w:jc w:val="center"/>
              <w:rPr>
                <w:b/>
                <w:sz w:val="34"/>
              </w:rPr>
            </w:pPr>
            <w:r w:rsidRPr="00936F68">
              <w:rPr>
                <w:b/>
                <w:sz w:val="34"/>
              </w:rPr>
              <w:t>Week 1</w:t>
            </w:r>
          </w:p>
        </w:tc>
        <w:tc>
          <w:tcPr>
            <w:tcW w:w="1948" w:type="dxa"/>
          </w:tcPr>
          <w:p w:rsidR="00C33291" w:rsidRPr="00936F68" w:rsidRDefault="00C33291" w:rsidP="00936F68">
            <w:pPr>
              <w:jc w:val="center"/>
              <w:rPr>
                <w:b/>
                <w:sz w:val="34"/>
              </w:rPr>
            </w:pPr>
            <w:r w:rsidRPr="00936F68">
              <w:rPr>
                <w:b/>
                <w:sz w:val="34"/>
              </w:rPr>
              <w:t>Week 2</w:t>
            </w:r>
          </w:p>
        </w:tc>
        <w:tc>
          <w:tcPr>
            <w:tcW w:w="1949" w:type="dxa"/>
          </w:tcPr>
          <w:p w:rsidR="00C33291" w:rsidRPr="00936F68" w:rsidRDefault="00C33291" w:rsidP="00936F68">
            <w:pPr>
              <w:jc w:val="center"/>
              <w:rPr>
                <w:b/>
                <w:sz w:val="34"/>
              </w:rPr>
            </w:pPr>
            <w:r w:rsidRPr="00936F68">
              <w:rPr>
                <w:b/>
                <w:sz w:val="34"/>
              </w:rPr>
              <w:t>Week 3</w:t>
            </w:r>
          </w:p>
        </w:tc>
        <w:tc>
          <w:tcPr>
            <w:tcW w:w="1948" w:type="dxa"/>
          </w:tcPr>
          <w:p w:rsidR="00C33291" w:rsidRPr="00936F68" w:rsidRDefault="00C33291" w:rsidP="00936F68">
            <w:pPr>
              <w:jc w:val="center"/>
              <w:rPr>
                <w:b/>
                <w:sz w:val="34"/>
              </w:rPr>
            </w:pPr>
            <w:r w:rsidRPr="00936F68">
              <w:rPr>
                <w:b/>
                <w:sz w:val="34"/>
              </w:rPr>
              <w:t>Week 4</w:t>
            </w:r>
          </w:p>
        </w:tc>
        <w:tc>
          <w:tcPr>
            <w:tcW w:w="1949" w:type="dxa"/>
          </w:tcPr>
          <w:p w:rsidR="00C33291" w:rsidRPr="00936F68" w:rsidRDefault="00C33291" w:rsidP="00936F68">
            <w:pPr>
              <w:jc w:val="center"/>
              <w:rPr>
                <w:b/>
                <w:sz w:val="34"/>
              </w:rPr>
            </w:pPr>
            <w:r w:rsidRPr="00936F68">
              <w:rPr>
                <w:b/>
                <w:sz w:val="34"/>
              </w:rPr>
              <w:t>Week 5</w:t>
            </w:r>
          </w:p>
        </w:tc>
        <w:tc>
          <w:tcPr>
            <w:tcW w:w="1948" w:type="dxa"/>
          </w:tcPr>
          <w:p w:rsidR="00C33291" w:rsidRPr="00936F68" w:rsidRDefault="00C33291" w:rsidP="00936F68">
            <w:pPr>
              <w:jc w:val="center"/>
              <w:rPr>
                <w:b/>
                <w:sz w:val="34"/>
              </w:rPr>
            </w:pPr>
            <w:r w:rsidRPr="00936F68">
              <w:rPr>
                <w:b/>
                <w:sz w:val="34"/>
              </w:rPr>
              <w:t>Week 6</w:t>
            </w:r>
          </w:p>
        </w:tc>
        <w:tc>
          <w:tcPr>
            <w:tcW w:w="1949" w:type="dxa"/>
          </w:tcPr>
          <w:p w:rsidR="00C33291" w:rsidRPr="00936F68" w:rsidRDefault="00C33291" w:rsidP="00936F68">
            <w:pPr>
              <w:jc w:val="center"/>
              <w:rPr>
                <w:b/>
                <w:sz w:val="34"/>
              </w:rPr>
            </w:pPr>
            <w:r>
              <w:rPr>
                <w:b/>
                <w:sz w:val="34"/>
              </w:rPr>
              <w:t>Week 7</w:t>
            </w:r>
          </w:p>
        </w:tc>
      </w:tr>
      <w:tr w:rsidR="00E90BCA" w:rsidTr="00E90BCA">
        <w:trPr>
          <w:trHeight w:val="596"/>
        </w:trPr>
        <w:tc>
          <w:tcPr>
            <w:tcW w:w="1949" w:type="dxa"/>
          </w:tcPr>
          <w:p w:rsidR="00E90BCA" w:rsidRPr="00704C1C" w:rsidRDefault="00E90BCA" w:rsidP="00E90BCA">
            <w:pPr>
              <w:jc w:val="center"/>
              <w:rPr>
                <w:rFonts w:ascii="Arial" w:hAnsi="Arial" w:cs="Arial"/>
                <w:sz w:val="28"/>
                <w:szCs w:val="32"/>
              </w:rPr>
            </w:pPr>
            <w:r w:rsidRPr="00704C1C">
              <w:rPr>
                <w:rFonts w:ascii="Arial" w:hAnsi="Arial" w:cs="Arial"/>
                <w:sz w:val="28"/>
                <w:szCs w:val="32"/>
              </w:rPr>
              <w:t>Science</w:t>
            </w:r>
          </w:p>
        </w:tc>
        <w:tc>
          <w:tcPr>
            <w:tcW w:w="1948" w:type="dxa"/>
          </w:tcPr>
          <w:p w:rsidR="00E90BCA" w:rsidRDefault="00E90BCA" w:rsidP="00E90BCA">
            <w:r>
              <w:t>Assessment from last half term</w:t>
            </w:r>
          </w:p>
          <w:p w:rsidR="00E90BCA" w:rsidRDefault="00E90BCA" w:rsidP="00E90BCA">
            <w:r>
              <w:t xml:space="preserve"> Relook at our long study question.</w:t>
            </w:r>
          </w:p>
          <w:p w:rsidR="00E90BCA" w:rsidRDefault="00E90BCA" w:rsidP="00E90BCA">
            <w:r w:rsidRPr="009E4D1A">
              <w:rPr>
                <w:rFonts w:ascii="Arial" w:hAnsi="Arial" w:cs="Arial"/>
                <w:sz w:val="16"/>
                <w:szCs w:val="16"/>
              </w:rPr>
              <w:t>Do we see Pollinating insects al</w:t>
            </w:r>
            <w:r>
              <w:rPr>
                <w:rFonts w:ascii="Arial" w:hAnsi="Arial" w:cs="Arial"/>
                <w:sz w:val="16"/>
                <w:szCs w:val="16"/>
              </w:rPr>
              <w:t>l</w:t>
            </w:r>
            <w:r w:rsidRPr="009E4D1A">
              <w:rPr>
                <w:rFonts w:ascii="Arial" w:hAnsi="Arial" w:cs="Arial"/>
                <w:sz w:val="16"/>
                <w:szCs w:val="16"/>
              </w:rPr>
              <w:t xml:space="preserve"> year round?</w:t>
            </w:r>
          </w:p>
        </w:tc>
        <w:tc>
          <w:tcPr>
            <w:tcW w:w="1948" w:type="dxa"/>
          </w:tcPr>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 xml:space="preserve"> Compare how things move on different surfaces </w:t>
            </w:r>
          </w:p>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 xml:space="preserve"> </w:t>
            </w:r>
          </w:p>
        </w:tc>
        <w:tc>
          <w:tcPr>
            <w:tcW w:w="1949" w:type="dxa"/>
          </w:tcPr>
          <w:p w:rsidR="00E90BCA" w:rsidRPr="00E90BCA" w:rsidRDefault="00E90BCA" w:rsidP="006653C2">
            <w:pPr>
              <w:spacing w:beforeLines="40" w:before="96" w:afterLines="40" w:after="96"/>
              <w:rPr>
                <w:rFonts w:eastAsia="Times New Roman" w:cstheme="minorHAnsi"/>
                <w:bCs/>
              </w:rPr>
            </w:pPr>
            <w:r w:rsidRPr="00E90BCA">
              <w:rPr>
                <w:rFonts w:eastAsia="Times New Roman" w:cstheme="minorHAnsi"/>
                <w:bCs/>
              </w:rPr>
              <w:t>To notice that some forces need contact between two objects, but magnetic forces can act at a distance</w:t>
            </w:r>
            <w:r>
              <w:rPr>
                <w:rFonts w:eastAsia="Times New Roman" w:cstheme="minorHAnsi"/>
                <w:bCs/>
              </w:rPr>
              <w:t xml:space="preserve">. </w:t>
            </w:r>
          </w:p>
        </w:tc>
        <w:tc>
          <w:tcPr>
            <w:tcW w:w="1948" w:type="dxa"/>
          </w:tcPr>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Observe how magnets attract or repel each other and attract some materials and not others desc</w:t>
            </w:r>
            <w:r>
              <w:rPr>
                <w:rFonts w:eastAsia="Times New Roman" w:cstheme="minorHAnsi"/>
                <w:bCs/>
              </w:rPr>
              <w:t xml:space="preserve">ribe magnets as having two pole. </w:t>
            </w:r>
            <w:r w:rsidRPr="00E90BCA">
              <w:rPr>
                <w:rFonts w:eastAsia="Times New Roman" w:cstheme="minorHAnsi"/>
                <w:bCs/>
              </w:rPr>
              <w:t xml:space="preserve"> </w:t>
            </w:r>
            <w:r>
              <w:rPr>
                <w:rFonts w:eastAsia="Times New Roman" w:cstheme="minorHAnsi"/>
                <w:bCs/>
              </w:rPr>
              <w:t>P</w:t>
            </w:r>
            <w:r w:rsidRPr="00E90BCA">
              <w:rPr>
                <w:rFonts w:eastAsia="Times New Roman" w:cstheme="minorHAnsi"/>
                <w:bCs/>
              </w:rPr>
              <w:t>redict whether two magnets will attract or repel</w:t>
            </w:r>
          </w:p>
          <w:p w:rsidR="00E90BCA" w:rsidRPr="00E90BCA" w:rsidRDefault="00E90BCA" w:rsidP="00E90BCA">
            <w:pPr>
              <w:spacing w:beforeLines="40" w:before="96" w:afterLines="40" w:after="96"/>
              <w:rPr>
                <w:rFonts w:eastAsia="Times New Roman" w:cstheme="minorHAnsi"/>
                <w:bCs/>
              </w:rPr>
            </w:pPr>
          </w:p>
        </w:tc>
        <w:tc>
          <w:tcPr>
            <w:tcW w:w="1949" w:type="dxa"/>
          </w:tcPr>
          <w:p w:rsidR="00E90BCA" w:rsidRPr="00E90BCA" w:rsidRDefault="00E90BCA" w:rsidP="00E90BCA">
            <w:pPr>
              <w:spacing w:beforeLines="40" w:before="96" w:afterLines="40" w:after="96"/>
              <w:rPr>
                <w:rFonts w:eastAsia="Times New Roman" w:cstheme="minorHAnsi"/>
                <w:bCs/>
              </w:rPr>
            </w:pPr>
            <w:r>
              <w:rPr>
                <w:rFonts w:eastAsia="Times New Roman" w:cstheme="minorHAnsi"/>
                <w:bCs/>
              </w:rPr>
              <w:t>C</w:t>
            </w:r>
            <w:r w:rsidRPr="00E90BCA">
              <w:rPr>
                <w:rFonts w:eastAsia="Times New Roman" w:cstheme="minorHAnsi"/>
                <w:bCs/>
              </w:rPr>
              <w:t>ompare and group together a variety of everyday materials on the basis of whether they are attracted to a magnet, and identify some magnetic materials</w:t>
            </w:r>
          </w:p>
        </w:tc>
        <w:tc>
          <w:tcPr>
            <w:tcW w:w="1948" w:type="dxa"/>
          </w:tcPr>
          <w:p w:rsidR="00E90BCA" w:rsidRPr="00E90BCA" w:rsidRDefault="00E90BCA" w:rsidP="00E90BCA">
            <w:pPr>
              <w:rPr>
                <w:rFonts w:cstheme="minorHAnsi"/>
              </w:rPr>
            </w:pPr>
            <w:r w:rsidRPr="00E90BCA">
              <w:rPr>
                <w:rFonts w:cstheme="minorHAnsi"/>
              </w:rPr>
              <w:t>The strength of ma</w:t>
            </w:r>
            <w:r>
              <w:rPr>
                <w:rFonts w:cstheme="minorHAnsi"/>
              </w:rPr>
              <w:t xml:space="preserve">gnetic forces </w:t>
            </w:r>
            <w:proofErr w:type="gramStart"/>
            <w:r>
              <w:rPr>
                <w:rFonts w:cstheme="minorHAnsi"/>
              </w:rPr>
              <w:t>are affected</w:t>
            </w:r>
            <w:proofErr w:type="gramEnd"/>
            <w:r>
              <w:rPr>
                <w:rFonts w:cstheme="minorHAnsi"/>
              </w:rPr>
              <w:t xml:space="preserve"> by t</w:t>
            </w:r>
            <w:r w:rsidRPr="00E90BCA">
              <w:rPr>
                <w:rFonts w:cstheme="minorHAnsi"/>
              </w:rPr>
              <w:t>he strength of the magnet. The distance betw</w:t>
            </w:r>
            <w:r>
              <w:rPr>
                <w:rFonts w:cstheme="minorHAnsi"/>
              </w:rPr>
              <w:t xml:space="preserve">een the magnet and the object. </w:t>
            </w:r>
            <w:r w:rsidRPr="00E90BCA">
              <w:rPr>
                <w:rFonts w:cstheme="minorHAnsi"/>
              </w:rPr>
              <w:t xml:space="preserve">The material the object </w:t>
            </w:r>
            <w:proofErr w:type="gramStart"/>
            <w:r w:rsidRPr="00E90BCA">
              <w:rPr>
                <w:rFonts w:cstheme="minorHAnsi"/>
              </w:rPr>
              <w:t>is</w:t>
            </w:r>
            <w:bookmarkStart w:id="0" w:name="_GoBack"/>
            <w:bookmarkEnd w:id="0"/>
            <w:r w:rsidRPr="00E90BCA">
              <w:rPr>
                <w:rFonts w:cstheme="minorHAnsi"/>
              </w:rPr>
              <w:t xml:space="preserve"> </w:t>
            </w:r>
            <w:r w:rsidRPr="00E90BCA">
              <w:rPr>
                <w:rFonts w:cstheme="minorHAnsi"/>
              </w:rPr>
              <w:t>made</w:t>
            </w:r>
            <w:r>
              <w:rPr>
                <w:rFonts w:cstheme="minorHAnsi"/>
              </w:rPr>
              <w:t xml:space="preserve"> </w:t>
            </w:r>
            <w:r w:rsidRPr="00E90BCA">
              <w:rPr>
                <w:rFonts w:cstheme="minorHAnsi"/>
              </w:rPr>
              <w:t>from</w:t>
            </w:r>
            <w:proofErr w:type="gramEnd"/>
            <w:r w:rsidRPr="00E90BCA">
              <w:rPr>
                <w:rFonts w:cstheme="minorHAnsi"/>
              </w:rPr>
              <w:t>.</w:t>
            </w:r>
          </w:p>
        </w:tc>
        <w:tc>
          <w:tcPr>
            <w:tcW w:w="1949" w:type="dxa"/>
          </w:tcPr>
          <w:p w:rsidR="00E90BCA" w:rsidRPr="00E90BCA" w:rsidRDefault="00E90BCA" w:rsidP="00E90BCA">
            <w:pPr>
              <w:rPr>
                <w:rFonts w:cstheme="minorHAnsi"/>
              </w:rPr>
            </w:pPr>
          </w:p>
        </w:tc>
      </w:tr>
      <w:tr w:rsidR="00E90BCA" w:rsidTr="00E90BCA">
        <w:trPr>
          <w:trHeight w:val="596"/>
        </w:trPr>
        <w:tc>
          <w:tcPr>
            <w:tcW w:w="1949" w:type="dxa"/>
          </w:tcPr>
          <w:p w:rsidR="00E90BCA" w:rsidRPr="00704C1C" w:rsidRDefault="00E90BCA" w:rsidP="00E90BCA">
            <w:pPr>
              <w:jc w:val="center"/>
              <w:rPr>
                <w:rFonts w:ascii="Arial" w:hAnsi="Arial" w:cs="Arial"/>
                <w:sz w:val="28"/>
                <w:szCs w:val="32"/>
              </w:rPr>
            </w:pPr>
            <w:r w:rsidRPr="00704C1C">
              <w:rPr>
                <w:rFonts w:ascii="Arial" w:hAnsi="Arial" w:cs="Arial"/>
                <w:sz w:val="28"/>
                <w:szCs w:val="32"/>
              </w:rPr>
              <w:t>History</w:t>
            </w:r>
          </w:p>
        </w:tc>
        <w:tc>
          <w:tcPr>
            <w:tcW w:w="1948" w:type="dxa"/>
          </w:tcPr>
          <w:p w:rsidR="00C34F5E" w:rsidRPr="00E90BCA" w:rsidRDefault="00C34F5E" w:rsidP="00C34F5E">
            <w:pPr>
              <w:spacing w:beforeLines="40" w:before="96" w:afterLines="40" w:after="96"/>
              <w:rPr>
                <w:rFonts w:eastAsia="Times New Roman" w:cstheme="minorHAnsi"/>
                <w:bCs/>
              </w:rPr>
            </w:pPr>
            <w:r w:rsidRPr="00E90BCA">
              <w:rPr>
                <w:rFonts w:eastAsia="Times New Roman" w:cstheme="minorHAnsi"/>
                <w:bCs/>
              </w:rPr>
              <w:t xml:space="preserve">Timeline </w:t>
            </w:r>
          </w:p>
          <w:p w:rsidR="00E90BCA" w:rsidRDefault="00C34F5E" w:rsidP="00C34F5E">
            <w:r w:rsidRPr="00E90BCA">
              <w:rPr>
                <w:rFonts w:eastAsia="Times New Roman" w:cstheme="minorHAnsi"/>
                <w:bCs/>
              </w:rPr>
              <w:t>British Empire</w:t>
            </w:r>
          </w:p>
        </w:tc>
        <w:tc>
          <w:tcPr>
            <w:tcW w:w="1948" w:type="dxa"/>
          </w:tcPr>
          <w:p w:rsidR="00E90BCA" w:rsidRPr="00E90BCA" w:rsidRDefault="00E90BCA" w:rsidP="00C34F5E">
            <w:pPr>
              <w:spacing w:beforeLines="40" w:before="96" w:afterLines="40" w:after="96"/>
              <w:rPr>
                <w:rFonts w:eastAsia="Times New Roman" w:cstheme="minorHAnsi"/>
                <w:bCs/>
              </w:rPr>
            </w:pPr>
            <w:r w:rsidRPr="00E90BCA">
              <w:rPr>
                <w:rFonts w:eastAsia="Times New Roman" w:cstheme="minorHAnsi"/>
                <w:bCs/>
              </w:rPr>
              <w:t xml:space="preserve"> </w:t>
            </w:r>
            <w:r w:rsidR="00C34F5E" w:rsidRPr="00E90BCA">
              <w:rPr>
                <w:rFonts w:eastAsia="Times New Roman" w:cstheme="minorHAnsi"/>
                <w:bCs/>
              </w:rPr>
              <w:t>Queen Victoria</w:t>
            </w:r>
          </w:p>
        </w:tc>
        <w:tc>
          <w:tcPr>
            <w:tcW w:w="1949" w:type="dxa"/>
          </w:tcPr>
          <w:p w:rsidR="00E90BCA" w:rsidRDefault="006653C2" w:rsidP="006653C2">
            <w:pPr>
              <w:spacing w:beforeLines="40" w:before="96" w:afterLines="40" w:after="96"/>
              <w:rPr>
                <w:rFonts w:cstheme="minorHAnsi"/>
              </w:rPr>
            </w:pPr>
            <w:r>
              <w:rPr>
                <w:rFonts w:cstheme="minorHAnsi"/>
              </w:rPr>
              <w:t xml:space="preserve">Osborne House </w:t>
            </w:r>
          </w:p>
          <w:p w:rsidR="006653C2" w:rsidRPr="00E90BCA" w:rsidRDefault="006653C2" w:rsidP="006653C2">
            <w:pPr>
              <w:spacing w:beforeLines="40" w:before="96" w:afterLines="40" w:after="96"/>
              <w:rPr>
                <w:rFonts w:cstheme="minorHAnsi"/>
              </w:rPr>
            </w:pPr>
            <w:r>
              <w:rPr>
                <w:rFonts w:cstheme="minorHAnsi"/>
              </w:rPr>
              <w:t>Family life</w:t>
            </w:r>
          </w:p>
        </w:tc>
        <w:tc>
          <w:tcPr>
            <w:tcW w:w="1948" w:type="dxa"/>
          </w:tcPr>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 xml:space="preserve">Life in Britain </w:t>
            </w:r>
          </w:p>
          <w:p w:rsidR="00E90BCA" w:rsidRPr="00E90BCA" w:rsidRDefault="00E90BCA" w:rsidP="00E90BCA">
            <w:pPr>
              <w:rPr>
                <w:rFonts w:eastAsia="Times New Roman" w:cstheme="minorHAnsi"/>
                <w:bCs/>
              </w:rPr>
            </w:pPr>
            <w:r w:rsidRPr="00E90BCA">
              <w:rPr>
                <w:rFonts w:eastAsia="Times New Roman" w:cstheme="minorHAnsi"/>
                <w:bCs/>
              </w:rPr>
              <w:t>Home /children</w:t>
            </w:r>
          </w:p>
        </w:tc>
        <w:tc>
          <w:tcPr>
            <w:tcW w:w="1949" w:type="dxa"/>
          </w:tcPr>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 xml:space="preserve">Life in Britain </w:t>
            </w:r>
          </w:p>
          <w:p w:rsidR="00E90BCA" w:rsidRPr="00E90BCA" w:rsidRDefault="00E90BCA" w:rsidP="00E90BCA">
            <w:pPr>
              <w:spacing w:beforeLines="40" w:before="96" w:afterLines="40" w:after="96"/>
              <w:rPr>
                <w:rFonts w:eastAsia="Times New Roman" w:cstheme="minorHAnsi"/>
                <w:bCs/>
              </w:rPr>
            </w:pPr>
            <w:r w:rsidRPr="00E90BCA">
              <w:rPr>
                <w:rFonts w:eastAsia="Times New Roman" w:cstheme="minorHAnsi"/>
                <w:bCs/>
              </w:rPr>
              <w:t>Work/ industry</w:t>
            </w:r>
          </w:p>
        </w:tc>
        <w:tc>
          <w:tcPr>
            <w:tcW w:w="1948" w:type="dxa"/>
          </w:tcPr>
          <w:p w:rsidR="00E90BCA" w:rsidRDefault="00E90BCA" w:rsidP="00E90BCA"/>
        </w:tc>
        <w:tc>
          <w:tcPr>
            <w:tcW w:w="1949" w:type="dxa"/>
          </w:tcPr>
          <w:p w:rsidR="00E90BCA" w:rsidRDefault="00E90BCA" w:rsidP="00E90BCA"/>
        </w:tc>
      </w:tr>
      <w:tr w:rsidR="00E90BCA" w:rsidTr="00E90BCA">
        <w:trPr>
          <w:trHeight w:val="596"/>
        </w:trPr>
        <w:tc>
          <w:tcPr>
            <w:tcW w:w="1949" w:type="dxa"/>
          </w:tcPr>
          <w:p w:rsidR="00E90BCA" w:rsidRPr="00704C1C" w:rsidRDefault="00E90BCA" w:rsidP="00E90BCA">
            <w:pPr>
              <w:jc w:val="center"/>
              <w:rPr>
                <w:rFonts w:ascii="Arial" w:hAnsi="Arial" w:cs="Arial"/>
                <w:sz w:val="28"/>
                <w:szCs w:val="32"/>
              </w:rPr>
            </w:pPr>
            <w:r w:rsidRPr="00704C1C">
              <w:rPr>
                <w:rFonts w:ascii="Arial" w:hAnsi="Arial" w:cs="Arial"/>
                <w:sz w:val="28"/>
                <w:szCs w:val="32"/>
              </w:rPr>
              <w:t>Geography</w:t>
            </w:r>
          </w:p>
        </w:tc>
        <w:tc>
          <w:tcPr>
            <w:tcW w:w="1948" w:type="dxa"/>
          </w:tcPr>
          <w:p w:rsidR="00E90BCA" w:rsidRDefault="00C34F5E" w:rsidP="00E90BCA">
            <w:r w:rsidRPr="00C34F5E">
              <w:t>Look at the world map and locate the British Empire and how things have subsequently changed</w:t>
            </w:r>
          </w:p>
        </w:tc>
        <w:tc>
          <w:tcPr>
            <w:tcW w:w="1948" w:type="dxa"/>
          </w:tcPr>
          <w:p w:rsidR="00E90BCA" w:rsidRDefault="00E90BCA" w:rsidP="00E90BCA"/>
        </w:tc>
        <w:tc>
          <w:tcPr>
            <w:tcW w:w="1949" w:type="dxa"/>
          </w:tcPr>
          <w:p w:rsidR="00E90BCA" w:rsidRDefault="00E90BCA" w:rsidP="00E90BCA"/>
        </w:tc>
        <w:tc>
          <w:tcPr>
            <w:tcW w:w="1948" w:type="dxa"/>
          </w:tcPr>
          <w:p w:rsidR="00E90BCA" w:rsidRDefault="00E90BCA" w:rsidP="00E90BCA"/>
        </w:tc>
        <w:tc>
          <w:tcPr>
            <w:tcW w:w="1949" w:type="dxa"/>
          </w:tcPr>
          <w:p w:rsidR="00E90BCA" w:rsidRDefault="00E90BCA" w:rsidP="00E90BCA"/>
        </w:tc>
        <w:tc>
          <w:tcPr>
            <w:tcW w:w="1948" w:type="dxa"/>
          </w:tcPr>
          <w:p w:rsidR="00E90BCA" w:rsidRDefault="00C34F5E" w:rsidP="00E90BCA">
            <w:r w:rsidRPr="00C34F5E">
              <w:t>Identify physical features form Victorian Britain around the country</w:t>
            </w:r>
          </w:p>
        </w:tc>
        <w:tc>
          <w:tcPr>
            <w:tcW w:w="1949" w:type="dxa"/>
          </w:tcPr>
          <w:p w:rsidR="00E90BCA" w:rsidRDefault="00E90BCA" w:rsidP="00E90BCA"/>
        </w:tc>
      </w:tr>
      <w:tr w:rsidR="00C34F5E" w:rsidTr="00E90BCA">
        <w:trPr>
          <w:trHeight w:val="596"/>
        </w:trPr>
        <w:tc>
          <w:tcPr>
            <w:tcW w:w="1949" w:type="dxa"/>
          </w:tcPr>
          <w:p w:rsidR="00C34F5E" w:rsidRPr="00704C1C" w:rsidRDefault="00C34F5E" w:rsidP="00C34F5E">
            <w:pPr>
              <w:jc w:val="center"/>
              <w:rPr>
                <w:rFonts w:ascii="Arial" w:hAnsi="Arial" w:cs="Arial"/>
                <w:sz w:val="28"/>
                <w:szCs w:val="32"/>
              </w:rPr>
            </w:pPr>
            <w:r w:rsidRPr="00704C1C">
              <w:rPr>
                <w:rFonts w:ascii="Arial" w:hAnsi="Arial" w:cs="Arial"/>
                <w:sz w:val="28"/>
                <w:szCs w:val="32"/>
              </w:rPr>
              <w:t>Art</w:t>
            </w:r>
          </w:p>
        </w:tc>
        <w:tc>
          <w:tcPr>
            <w:tcW w:w="1948" w:type="dxa"/>
          </w:tcPr>
          <w:p w:rsidR="00C34F5E" w:rsidRPr="00C34F5E" w:rsidRDefault="00C34F5E" w:rsidP="00C34F5E">
            <w:pPr>
              <w:rPr>
                <w:rFonts w:cstheme="minorHAnsi"/>
              </w:rPr>
            </w:pPr>
            <w:r w:rsidRPr="00C34F5E">
              <w:rPr>
                <w:rFonts w:cstheme="minorHAnsi"/>
              </w:rPr>
              <w:t xml:space="preserve">Research </w:t>
            </w:r>
            <w:r w:rsidR="006653C2">
              <w:rPr>
                <w:rFonts w:cstheme="minorHAnsi"/>
              </w:rPr>
              <w:t xml:space="preserve">portrait and landscape </w:t>
            </w:r>
            <w:r w:rsidRPr="00C34F5E">
              <w:rPr>
                <w:rFonts w:cstheme="minorHAnsi"/>
              </w:rPr>
              <w:t xml:space="preserve">artists </w:t>
            </w:r>
          </w:p>
          <w:p w:rsidR="00C34F5E" w:rsidRPr="00C34F5E" w:rsidRDefault="00C34F5E" w:rsidP="00C34F5E">
            <w:pPr>
              <w:rPr>
                <w:rFonts w:cstheme="minorHAnsi"/>
              </w:rPr>
            </w:pPr>
          </w:p>
        </w:tc>
        <w:tc>
          <w:tcPr>
            <w:tcW w:w="1948" w:type="dxa"/>
          </w:tcPr>
          <w:p w:rsidR="00C34F5E" w:rsidRPr="00C34F5E" w:rsidRDefault="006653C2" w:rsidP="00C34F5E">
            <w:pPr>
              <w:rPr>
                <w:rFonts w:cstheme="minorHAnsi"/>
              </w:rPr>
            </w:pPr>
            <w:r w:rsidRPr="00C34F5E">
              <w:rPr>
                <w:rFonts w:cstheme="minorHAnsi"/>
              </w:rPr>
              <w:t>Portrait sketches of each other</w:t>
            </w:r>
          </w:p>
        </w:tc>
        <w:tc>
          <w:tcPr>
            <w:tcW w:w="1949" w:type="dxa"/>
          </w:tcPr>
          <w:p w:rsidR="006653C2" w:rsidRPr="00C34F5E" w:rsidRDefault="00C34F5E" w:rsidP="006653C2">
            <w:pPr>
              <w:rPr>
                <w:rFonts w:cstheme="minorHAnsi"/>
              </w:rPr>
            </w:pPr>
            <w:r w:rsidRPr="00C34F5E">
              <w:rPr>
                <w:rFonts w:eastAsia="Times New Roman" w:cstheme="minorHAnsi"/>
                <w:bCs/>
              </w:rPr>
              <w:t xml:space="preserve"> </w:t>
            </w:r>
            <w:r w:rsidR="006653C2" w:rsidRPr="00C34F5E">
              <w:rPr>
                <w:rFonts w:cstheme="minorHAnsi"/>
              </w:rPr>
              <w:t>Portraits painting</w:t>
            </w:r>
          </w:p>
          <w:p w:rsidR="00C34F5E" w:rsidRPr="00C34F5E" w:rsidRDefault="00C34F5E" w:rsidP="006653C2">
            <w:pPr>
              <w:spacing w:beforeLines="40" w:before="96" w:afterLines="40" w:after="96"/>
              <w:rPr>
                <w:rFonts w:eastAsia="Times New Roman" w:cstheme="minorHAnsi"/>
                <w:bCs/>
              </w:rPr>
            </w:pPr>
          </w:p>
        </w:tc>
        <w:tc>
          <w:tcPr>
            <w:tcW w:w="1948" w:type="dxa"/>
          </w:tcPr>
          <w:p w:rsidR="00C34F5E" w:rsidRPr="00C34F5E" w:rsidRDefault="006653C2" w:rsidP="00C34F5E">
            <w:pPr>
              <w:rPr>
                <w:rFonts w:cstheme="minorHAnsi"/>
              </w:rPr>
            </w:pPr>
            <w:r w:rsidRPr="00C34F5E">
              <w:rPr>
                <w:rFonts w:cstheme="minorHAnsi"/>
              </w:rPr>
              <w:t>Queen Victoria and prince Albert</w:t>
            </w:r>
          </w:p>
        </w:tc>
        <w:tc>
          <w:tcPr>
            <w:tcW w:w="1949" w:type="dxa"/>
          </w:tcPr>
          <w:p w:rsidR="00C34F5E" w:rsidRPr="00C34F5E" w:rsidRDefault="00C34F5E" w:rsidP="00C34F5E">
            <w:pPr>
              <w:rPr>
                <w:rFonts w:cstheme="minorHAnsi"/>
              </w:rPr>
            </w:pPr>
          </w:p>
        </w:tc>
        <w:tc>
          <w:tcPr>
            <w:tcW w:w="1948" w:type="dxa"/>
          </w:tcPr>
          <w:p w:rsidR="00C34F5E" w:rsidRPr="00C34F5E" w:rsidRDefault="00C34F5E" w:rsidP="00C34F5E">
            <w:pPr>
              <w:rPr>
                <w:rFonts w:cstheme="minorHAnsi"/>
              </w:rPr>
            </w:pPr>
          </w:p>
        </w:tc>
        <w:tc>
          <w:tcPr>
            <w:tcW w:w="1949" w:type="dxa"/>
          </w:tcPr>
          <w:p w:rsidR="00C34F5E" w:rsidRDefault="00C34F5E" w:rsidP="00C34F5E"/>
        </w:tc>
      </w:tr>
      <w:tr w:rsidR="00C34F5E" w:rsidTr="00E90BCA">
        <w:trPr>
          <w:trHeight w:val="1220"/>
        </w:trPr>
        <w:tc>
          <w:tcPr>
            <w:tcW w:w="1949" w:type="dxa"/>
          </w:tcPr>
          <w:p w:rsidR="00C34F5E" w:rsidRPr="00704C1C" w:rsidRDefault="00C34F5E" w:rsidP="00C34F5E">
            <w:pPr>
              <w:jc w:val="center"/>
              <w:rPr>
                <w:rFonts w:ascii="Arial" w:hAnsi="Arial" w:cs="Arial"/>
                <w:sz w:val="28"/>
                <w:szCs w:val="32"/>
              </w:rPr>
            </w:pPr>
            <w:r w:rsidRPr="00704C1C">
              <w:rPr>
                <w:rFonts w:ascii="Arial" w:hAnsi="Arial" w:cs="Arial"/>
                <w:sz w:val="28"/>
                <w:szCs w:val="32"/>
              </w:rPr>
              <w:t>Design and Technology</w:t>
            </w:r>
          </w:p>
        </w:tc>
        <w:tc>
          <w:tcPr>
            <w:tcW w:w="1948" w:type="dxa"/>
          </w:tcPr>
          <w:p w:rsidR="00C34F5E" w:rsidRDefault="00C34F5E" w:rsidP="00C34F5E"/>
        </w:tc>
        <w:tc>
          <w:tcPr>
            <w:tcW w:w="1948" w:type="dxa"/>
          </w:tcPr>
          <w:p w:rsidR="00C34F5E" w:rsidRDefault="00C34F5E" w:rsidP="00C34F5E"/>
        </w:tc>
        <w:tc>
          <w:tcPr>
            <w:tcW w:w="1949" w:type="dxa"/>
          </w:tcPr>
          <w:p w:rsidR="00C34F5E" w:rsidRDefault="00C34F5E" w:rsidP="00C34F5E"/>
        </w:tc>
        <w:tc>
          <w:tcPr>
            <w:tcW w:w="1948" w:type="dxa"/>
          </w:tcPr>
          <w:p w:rsidR="00C34F5E" w:rsidRDefault="00C34F5E" w:rsidP="00C34F5E"/>
        </w:tc>
        <w:tc>
          <w:tcPr>
            <w:tcW w:w="1949" w:type="dxa"/>
          </w:tcPr>
          <w:p w:rsidR="00C34F5E" w:rsidRDefault="00C34F5E" w:rsidP="00C34F5E">
            <w:r w:rsidRPr="00C34F5E">
              <w:rPr>
                <w:rFonts w:cstheme="minorHAnsi"/>
              </w:rPr>
              <w:t>Victorian bridge design Create own design</w:t>
            </w:r>
          </w:p>
        </w:tc>
        <w:tc>
          <w:tcPr>
            <w:tcW w:w="1948" w:type="dxa"/>
          </w:tcPr>
          <w:p w:rsidR="00C34F5E" w:rsidRPr="00C34F5E" w:rsidRDefault="00C34F5E" w:rsidP="00C34F5E">
            <w:pPr>
              <w:rPr>
                <w:rFonts w:eastAsia="Times New Roman" w:cstheme="minorHAnsi"/>
                <w:bCs/>
              </w:rPr>
            </w:pPr>
            <w:r w:rsidRPr="00C34F5E">
              <w:rPr>
                <w:rFonts w:cstheme="minorHAnsi"/>
              </w:rPr>
              <w:t>Construct and evaluate</w:t>
            </w:r>
            <w:r w:rsidRPr="00C34F5E">
              <w:rPr>
                <w:rFonts w:eastAsia="Times New Roman" w:cstheme="minorHAnsi"/>
                <w:bCs/>
              </w:rPr>
              <w:t xml:space="preserve"> </w:t>
            </w:r>
          </w:p>
          <w:p w:rsidR="00C34F5E" w:rsidRDefault="00C34F5E" w:rsidP="00C34F5E">
            <w:r w:rsidRPr="00C34F5E">
              <w:rPr>
                <w:rFonts w:eastAsia="Times New Roman" w:cstheme="minorHAnsi"/>
                <w:bCs/>
              </w:rPr>
              <w:t>Presentation</w:t>
            </w:r>
          </w:p>
        </w:tc>
        <w:tc>
          <w:tcPr>
            <w:tcW w:w="1949" w:type="dxa"/>
          </w:tcPr>
          <w:p w:rsidR="00C34F5E" w:rsidRDefault="00C34F5E" w:rsidP="00C34F5E"/>
        </w:tc>
      </w:tr>
      <w:tr w:rsidR="00C34F5E" w:rsidTr="00E90BCA">
        <w:trPr>
          <w:trHeight w:val="596"/>
        </w:trPr>
        <w:tc>
          <w:tcPr>
            <w:tcW w:w="1949" w:type="dxa"/>
          </w:tcPr>
          <w:p w:rsidR="00C34F5E" w:rsidRPr="00704C1C" w:rsidRDefault="00C34F5E" w:rsidP="00C34F5E">
            <w:pPr>
              <w:jc w:val="center"/>
              <w:rPr>
                <w:rFonts w:ascii="Arial" w:hAnsi="Arial" w:cs="Arial"/>
                <w:sz w:val="28"/>
                <w:szCs w:val="32"/>
              </w:rPr>
            </w:pPr>
            <w:r w:rsidRPr="00704C1C">
              <w:rPr>
                <w:rFonts w:ascii="Arial" w:hAnsi="Arial" w:cs="Arial"/>
                <w:sz w:val="28"/>
                <w:szCs w:val="32"/>
              </w:rPr>
              <w:t>Music</w:t>
            </w:r>
          </w:p>
        </w:tc>
        <w:tc>
          <w:tcPr>
            <w:tcW w:w="1948" w:type="dxa"/>
          </w:tcPr>
          <w:p w:rsidR="00C34F5E" w:rsidRPr="00C34F5E" w:rsidRDefault="00C34F5E" w:rsidP="00C34F5E">
            <w:pPr>
              <w:jc w:val="center"/>
              <w:rPr>
                <w:rFonts w:eastAsia="Times New Roman" w:cstheme="minorHAnsi"/>
              </w:rPr>
            </w:pPr>
            <w:r w:rsidRPr="00C34F5E">
              <w:rPr>
                <w:rFonts w:eastAsia="Times New Roman" w:cstheme="minorHAnsi"/>
              </w:rPr>
              <w:t xml:space="preserve">Victorian music hall </w:t>
            </w:r>
          </w:p>
        </w:tc>
        <w:tc>
          <w:tcPr>
            <w:tcW w:w="1948" w:type="dxa"/>
          </w:tcPr>
          <w:p w:rsidR="00C34F5E" w:rsidRPr="00C34F5E" w:rsidRDefault="00C34F5E" w:rsidP="00C34F5E">
            <w:pPr>
              <w:rPr>
                <w:rFonts w:eastAsia="Times New Roman" w:cstheme="minorHAnsi"/>
              </w:rPr>
            </w:pPr>
            <w:r w:rsidRPr="00C34F5E">
              <w:rPr>
                <w:rFonts w:eastAsia="Times New Roman" w:cstheme="minorHAnsi"/>
              </w:rPr>
              <w:t>Victorian music hall</w:t>
            </w:r>
          </w:p>
        </w:tc>
        <w:tc>
          <w:tcPr>
            <w:tcW w:w="1949" w:type="dxa"/>
          </w:tcPr>
          <w:p w:rsidR="00C34F5E" w:rsidRPr="00C34F5E" w:rsidRDefault="00C34F5E" w:rsidP="00C34F5E">
            <w:pPr>
              <w:rPr>
                <w:rFonts w:eastAsia="Times New Roman" w:cstheme="minorHAnsi"/>
                <w:bCs/>
              </w:rPr>
            </w:pPr>
            <w:r w:rsidRPr="00C34F5E">
              <w:rPr>
                <w:rFonts w:eastAsia="Times New Roman" w:cstheme="minorHAnsi"/>
              </w:rPr>
              <w:t>Listen to pieces of music discuss and describe how/what it makes you feel</w:t>
            </w:r>
            <w:proofErr w:type="gramStart"/>
            <w:r w:rsidRPr="00C34F5E">
              <w:rPr>
                <w:rFonts w:eastAsia="Times New Roman" w:cstheme="minorHAnsi"/>
              </w:rPr>
              <w:t>.</w:t>
            </w:r>
            <w:r w:rsidRPr="00C34F5E">
              <w:rPr>
                <w:rFonts w:eastAsia="Times New Roman" w:cstheme="minorHAnsi"/>
                <w:bCs/>
              </w:rPr>
              <w:t>.</w:t>
            </w:r>
            <w:proofErr w:type="gramEnd"/>
          </w:p>
        </w:tc>
        <w:tc>
          <w:tcPr>
            <w:tcW w:w="1948" w:type="dxa"/>
          </w:tcPr>
          <w:p w:rsidR="00C34F5E" w:rsidRPr="00C34F5E" w:rsidRDefault="00C34F5E" w:rsidP="00C34F5E">
            <w:pPr>
              <w:rPr>
                <w:rFonts w:eastAsia="Times New Roman" w:cstheme="minorHAnsi"/>
              </w:rPr>
            </w:pPr>
            <w:r w:rsidRPr="00C34F5E">
              <w:rPr>
                <w:rFonts w:eastAsia="Times New Roman" w:cstheme="minorHAnsi"/>
                <w:bCs/>
              </w:rPr>
              <w:t xml:space="preserve">Explore instruments and the sounds they can produce – consider pitch/duration </w:t>
            </w:r>
            <w:proofErr w:type="spellStart"/>
            <w:r w:rsidRPr="00C34F5E">
              <w:rPr>
                <w:rFonts w:eastAsia="Times New Roman" w:cstheme="minorHAnsi"/>
                <w:bCs/>
              </w:rPr>
              <w:t>etc</w:t>
            </w:r>
            <w:proofErr w:type="spellEnd"/>
          </w:p>
        </w:tc>
        <w:tc>
          <w:tcPr>
            <w:tcW w:w="1949" w:type="dxa"/>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From a visual stimulus compose and create own piece of music </w:t>
            </w:r>
          </w:p>
        </w:tc>
        <w:tc>
          <w:tcPr>
            <w:tcW w:w="1948" w:type="dxa"/>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Perform and review compositions.</w:t>
            </w:r>
          </w:p>
        </w:tc>
        <w:tc>
          <w:tcPr>
            <w:tcW w:w="1949" w:type="dxa"/>
          </w:tcPr>
          <w:p w:rsidR="00C34F5E" w:rsidRDefault="00C34F5E" w:rsidP="00C34F5E"/>
        </w:tc>
      </w:tr>
      <w:tr w:rsidR="00C34F5E" w:rsidTr="00E90BCA">
        <w:trPr>
          <w:trHeight w:val="596"/>
        </w:trPr>
        <w:tc>
          <w:tcPr>
            <w:tcW w:w="1949" w:type="dxa"/>
          </w:tcPr>
          <w:p w:rsidR="00C34F5E" w:rsidRDefault="00C34F5E" w:rsidP="00C34F5E">
            <w:pPr>
              <w:jc w:val="center"/>
              <w:rPr>
                <w:rFonts w:ascii="Arial" w:hAnsi="Arial" w:cs="Arial"/>
                <w:sz w:val="28"/>
                <w:szCs w:val="32"/>
              </w:rPr>
            </w:pPr>
            <w:r w:rsidRPr="00704C1C">
              <w:rPr>
                <w:rFonts w:ascii="Arial" w:hAnsi="Arial" w:cs="Arial"/>
                <w:sz w:val="28"/>
                <w:szCs w:val="32"/>
              </w:rPr>
              <w:lastRenderedPageBreak/>
              <w:t>Computing</w:t>
            </w:r>
          </w:p>
          <w:p w:rsidR="00C34F5E" w:rsidRPr="00163147" w:rsidRDefault="00C34F5E" w:rsidP="00C34F5E">
            <w:pPr>
              <w:jc w:val="center"/>
              <w:rPr>
                <w:rFonts w:ascii="Arial" w:hAnsi="Arial" w:cs="Arial"/>
                <w:sz w:val="18"/>
                <w:szCs w:val="18"/>
              </w:rPr>
            </w:pPr>
            <w:r w:rsidRPr="00163147">
              <w:rPr>
                <w:rFonts w:ascii="Arial" w:hAnsi="Arial" w:cs="Arial"/>
                <w:sz w:val="18"/>
                <w:szCs w:val="18"/>
              </w:rPr>
              <w:t>Mr Roberts</w:t>
            </w:r>
          </w:p>
        </w:tc>
        <w:tc>
          <w:tcPr>
            <w:tcW w:w="1948"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D0441E" w:rsidRDefault="00C34F5E" w:rsidP="00C34F5E">
            <w:pPr>
              <w:pStyle w:val="NormalWeb"/>
              <w:spacing w:beforeLines="40" w:before="96" w:afterLines="40" w:after="96"/>
              <w:jc w:val="center"/>
              <w:rPr>
                <w:rFonts w:asciiTheme="minorHAnsi" w:hAnsiTheme="minorHAnsi" w:cstheme="minorHAnsi"/>
                <w:sz w:val="22"/>
                <w:szCs w:val="22"/>
              </w:rPr>
            </w:pPr>
            <w:r w:rsidRPr="00D0441E">
              <w:rPr>
                <w:rFonts w:asciiTheme="minorHAnsi" w:hAnsiTheme="minorHAnsi" w:cstheme="minorHAnsi"/>
                <w:sz w:val="22"/>
                <w:szCs w:val="22"/>
              </w:rPr>
              <w:t xml:space="preserve">Desktop Publishing - Word </w:t>
            </w:r>
          </w:p>
          <w:p w:rsidR="00C34F5E" w:rsidRPr="00D0441E" w:rsidRDefault="00C34F5E" w:rsidP="00C34F5E">
            <w:pPr>
              <w:pStyle w:val="NormalWeb"/>
              <w:spacing w:beforeLines="40" w:before="96" w:afterLines="40" w:after="96"/>
              <w:rPr>
                <w:rFonts w:asciiTheme="minorHAnsi" w:hAnsiTheme="minorHAnsi" w:cstheme="minorHAnsi"/>
                <w:sz w:val="22"/>
                <w:szCs w:val="22"/>
              </w:rPr>
            </w:pPr>
          </w:p>
          <w:p w:rsidR="00C34F5E" w:rsidRPr="00D0441E" w:rsidRDefault="00C34F5E" w:rsidP="00C34F5E">
            <w:pPr>
              <w:pStyle w:val="NormalWeb"/>
              <w:spacing w:beforeLines="40" w:before="96" w:afterLines="40" w:after="96"/>
              <w:jc w:val="center"/>
              <w:rPr>
                <w:rFonts w:asciiTheme="minorHAnsi" w:hAnsiTheme="minorHAnsi" w:cstheme="minorHAnsi"/>
                <w:sz w:val="22"/>
                <w:szCs w:val="22"/>
              </w:rPr>
            </w:pPr>
          </w:p>
        </w:tc>
        <w:tc>
          <w:tcPr>
            <w:tcW w:w="1948"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8C214E" w:rsidRDefault="00C34F5E" w:rsidP="00C34F5E">
            <w:pPr>
              <w:jc w:val="center"/>
              <w:rPr>
                <w:rFonts w:cstheme="minorHAnsi"/>
              </w:rPr>
            </w:pPr>
            <w:r w:rsidRPr="008C214E">
              <w:rPr>
                <w:rFonts w:cstheme="minorHAnsi"/>
              </w:rPr>
              <w:t>Desktop Publishing - Word</w:t>
            </w:r>
            <w:r w:rsidRPr="00D0441E">
              <w:rPr>
                <w:rFonts w:cstheme="minorHAnsi"/>
              </w:rPr>
              <w:t xml:space="preserve"> </w:t>
            </w:r>
          </w:p>
        </w:tc>
        <w:tc>
          <w:tcPr>
            <w:tcW w:w="1949"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8C214E" w:rsidRDefault="00C34F5E" w:rsidP="00C34F5E">
            <w:pPr>
              <w:rPr>
                <w:rFonts w:cstheme="minorHAnsi"/>
              </w:rPr>
            </w:pPr>
            <w:r w:rsidRPr="00D0441E">
              <w:rPr>
                <w:rFonts w:cstheme="minorHAnsi"/>
              </w:rPr>
              <w:t xml:space="preserve">Digital Literacy – My Online Community + video </w:t>
            </w:r>
          </w:p>
        </w:tc>
        <w:tc>
          <w:tcPr>
            <w:tcW w:w="1948"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8C214E" w:rsidRDefault="00C34F5E" w:rsidP="00C34F5E">
            <w:pPr>
              <w:rPr>
                <w:rFonts w:cstheme="minorHAnsi"/>
              </w:rPr>
            </w:pPr>
            <w:r w:rsidRPr="00D0441E">
              <w:rPr>
                <w:rFonts w:cstheme="minorHAnsi"/>
              </w:rPr>
              <w:t>Barefoot Coding – Scratch Tinkering Activity</w:t>
            </w:r>
          </w:p>
        </w:tc>
        <w:tc>
          <w:tcPr>
            <w:tcW w:w="1949"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8C214E" w:rsidRDefault="00C34F5E" w:rsidP="00C34F5E">
            <w:pPr>
              <w:rPr>
                <w:rFonts w:cstheme="minorHAnsi"/>
              </w:rPr>
            </w:pPr>
            <w:r w:rsidRPr="00D0441E">
              <w:rPr>
                <w:rFonts w:cstheme="minorHAnsi"/>
              </w:rPr>
              <w:t>Barefoot Coding – Scratch</w:t>
            </w:r>
          </w:p>
        </w:tc>
        <w:tc>
          <w:tcPr>
            <w:tcW w:w="1948" w:type="dxa"/>
          </w:tcPr>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C34F5E" w:rsidRPr="008C214E" w:rsidRDefault="00C34F5E" w:rsidP="00C34F5E">
            <w:pPr>
              <w:pStyle w:val="NormalWeb"/>
              <w:spacing w:beforeLines="40" w:before="96" w:beforeAutospacing="0" w:afterLines="40" w:after="96" w:afterAutospacing="0"/>
              <w:jc w:val="center"/>
              <w:rPr>
                <w:rFonts w:asciiTheme="minorHAnsi" w:hAnsiTheme="minorHAnsi" w:cstheme="minorHAnsi"/>
                <w:sz w:val="22"/>
                <w:szCs w:val="22"/>
              </w:rPr>
            </w:pPr>
            <w:r w:rsidRPr="00D0441E">
              <w:rPr>
                <w:rFonts w:asciiTheme="minorHAnsi" w:hAnsiTheme="minorHAnsi" w:cstheme="minorHAnsi"/>
                <w:sz w:val="22"/>
                <w:szCs w:val="22"/>
              </w:rPr>
              <w:t>Coding –Magic Carp</w:t>
            </w:r>
            <w:r>
              <w:rPr>
                <w:rFonts w:asciiTheme="minorHAnsi" w:hAnsiTheme="minorHAnsi" w:cstheme="minorHAnsi"/>
                <w:sz w:val="22"/>
                <w:szCs w:val="22"/>
              </w:rPr>
              <w:t>et</w:t>
            </w:r>
          </w:p>
        </w:tc>
        <w:tc>
          <w:tcPr>
            <w:tcW w:w="1949" w:type="dxa"/>
          </w:tcPr>
          <w:p w:rsidR="00C34F5E" w:rsidRPr="008C214E" w:rsidRDefault="00C34F5E" w:rsidP="00C34F5E">
            <w:pPr>
              <w:rPr>
                <w:rFonts w:cstheme="minorHAnsi"/>
              </w:rPr>
            </w:pPr>
          </w:p>
        </w:tc>
      </w:tr>
      <w:tr w:rsidR="00C34F5E" w:rsidTr="00E90BCA">
        <w:trPr>
          <w:trHeight w:val="596"/>
        </w:trPr>
        <w:tc>
          <w:tcPr>
            <w:tcW w:w="1949" w:type="dxa"/>
          </w:tcPr>
          <w:p w:rsidR="00C34F5E" w:rsidRDefault="00C34F5E" w:rsidP="00C34F5E">
            <w:pPr>
              <w:jc w:val="center"/>
              <w:rPr>
                <w:rFonts w:ascii="Arial" w:hAnsi="Arial" w:cs="Arial"/>
                <w:sz w:val="28"/>
                <w:szCs w:val="32"/>
              </w:rPr>
            </w:pPr>
            <w:r w:rsidRPr="00704C1C">
              <w:rPr>
                <w:rFonts w:ascii="Arial" w:hAnsi="Arial" w:cs="Arial"/>
                <w:sz w:val="28"/>
                <w:szCs w:val="32"/>
              </w:rPr>
              <w:t>PE</w:t>
            </w:r>
          </w:p>
          <w:p w:rsidR="00C34F5E" w:rsidRPr="00704C1C" w:rsidRDefault="00C34F5E" w:rsidP="00C34F5E">
            <w:pPr>
              <w:jc w:val="center"/>
              <w:rPr>
                <w:rFonts w:ascii="Arial" w:hAnsi="Arial" w:cs="Arial"/>
                <w:sz w:val="28"/>
                <w:szCs w:val="32"/>
              </w:rPr>
            </w:pPr>
            <w:r>
              <w:rPr>
                <w:rFonts w:ascii="Arial" w:hAnsi="Arial" w:cs="Arial"/>
                <w:sz w:val="18"/>
                <w:szCs w:val="18"/>
              </w:rPr>
              <w:t>Mr McCormack</w:t>
            </w:r>
          </w:p>
        </w:tc>
        <w:tc>
          <w:tcPr>
            <w:tcW w:w="1948"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Invasion Games </w:t>
            </w:r>
          </w:p>
        </w:tc>
        <w:tc>
          <w:tcPr>
            <w:tcW w:w="1948"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Invasion Games</w:t>
            </w:r>
          </w:p>
        </w:tc>
        <w:tc>
          <w:tcPr>
            <w:tcW w:w="1949"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Invasion Games</w:t>
            </w:r>
          </w:p>
        </w:tc>
        <w:tc>
          <w:tcPr>
            <w:tcW w:w="1948"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Invasion Games</w:t>
            </w:r>
          </w:p>
        </w:tc>
        <w:tc>
          <w:tcPr>
            <w:tcW w:w="1949"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Invasion Games</w:t>
            </w:r>
          </w:p>
        </w:tc>
        <w:tc>
          <w:tcPr>
            <w:tcW w:w="1948" w:type="dxa"/>
            <w:shd w:val="clear" w:color="auto" w:fill="FFFFFF"/>
          </w:tcPr>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 xml:space="preserve">Gymnastics </w:t>
            </w:r>
          </w:p>
          <w:p w:rsidR="00C34F5E" w:rsidRPr="00C34F5E" w:rsidRDefault="00C34F5E" w:rsidP="00C34F5E">
            <w:pPr>
              <w:spacing w:beforeLines="40" w:before="96" w:afterLines="40" w:after="96"/>
              <w:rPr>
                <w:rFonts w:eastAsia="Times New Roman" w:cstheme="minorHAnsi"/>
                <w:bCs/>
              </w:rPr>
            </w:pPr>
            <w:r w:rsidRPr="00C34F5E">
              <w:rPr>
                <w:rFonts w:eastAsia="Times New Roman" w:cstheme="minorHAnsi"/>
                <w:bCs/>
              </w:rPr>
              <w:t>Invasion Games</w:t>
            </w:r>
          </w:p>
        </w:tc>
        <w:tc>
          <w:tcPr>
            <w:tcW w:w="1949" w:type="dxa"/>
          </w:tcPr>
          <w:p w:rsidR="00C34F5E" w:rsidRDefault="00C34F5E" w:rsidP="00C34F5E"/>
        </w:tc>
      </w:tr>
      <w:tr w:rsidR="00C34F5E" w:rsidTr="00E90BCA">
        <w:trPr>
          <w:trHeight w:val="596"/>
        </w:trPr>
        <w:tc>
          <w:tcPr>
            <w:tcW w:w="1949" w:type="dxa"/>
          </w:tcPr>
          <w:p w:rsidR="00C34F5E" w:rsidRPr="00704C1C" w:rsidRDefault="00C34F5E" w:rsidP="00C34F5E">
            <w:pPr>
              <w:jc w:val="center"/>
              <w:rPr>
                <w:rFonts w:ascii="Arial" w:hAnsi="Arial" w:cs="Arial"/>
                <w:sz w:val="28"/>
                <w:szCs w:val="32"/>
              </w:rPr>
            </w:pPr>
            <w:r w:rsidRPr="00704C1C">
              <w:rPr>
                <w:rFonts w:ascii="Arial" w:hAnsi="Arial" w:cs="Arial"/>
                <w:sz w:val="28"/>
                <w:szCs w:val="32"/>
              </w:rPr>
              <w:t>RE</w:t>
            </w:r>
          </w:p>
        </w:tc>
        <w:tc>
          <w:tcPr>
            <w:tcW w:w="1948" w:type="dxa"/>
            <w:shd w:val="clear" w:color="auto" w:fill="FFFFFF"/>
          </w:tcPr>
          <w:p w:rsidR="00C34F5E" w:rsidRPr="00C34F5E" w:rsidRDefault="00C34F5E" w:rsidP="00C34F5E">
            <w:pPr>
              <w:tabs>
                <w:tab w:val="left" w:pos="1048"/>
              </w:tabs>
              <w:rPr>
                <w:rFonts w:cstheme="minorHAnsi"/>
              </w:rPr>
            </w:pPr>
            <w:r w:rsidRPr="00C34F5E">
              <w:rPr>
                <w:rFonts w:cstheme="minorHAnsi"/>
              </w:rPr>
              <w:t xml:space="preserve">Relationships - individual </w:t>
            </w:r>
          </w:p>
        </w:tc>
        <w:tc>
          <w:tcPr>
            <w:tcW w:w="1948" w:type="dxa"/>
            <w:shd w:val="clear" w:color="auto" w:fill="FFFFFF"/>
          </w:tcPr>
          <w:p w:rsidR="00C34F5E" w:rsidRPr="00C34F5E" w:rsidRDefault="00C34F5E" w:rsidP="00C34F5E">
            <w:pPr>
              <w:tabs>
                <w:tab w:val="left" w:pos="1048"/>
              </w:tabs>
              <w:rPr>
                <w:rFonts w:cstheme="minorHAnsi"/>
              </w:rPr>
            </w:pPr>
            <w:r w:rsidRPr="00C34F5E">
              <w:rPr>
                <w:rFonts w:cstheme="minorHAnsi"/>
              </w:rPr>
              <w:t>Relationships – found in the Bible</w:t>
            </w:r>
          </w:p>
        </w:tc>
        <w:tc>
          <w:tcPr>
            <w:tcW w:w="1949" w:type="dxa"/>
            <w:shd w:val="clear" w:color="auto" w:fill="FFFFFF"/>
          </w:tcPr>
          <w:p w:rsidR="00C34F5E" w:rsidRPr="00C34F5E" w:rsidRDefault="00C34F5E" w:rsidP="00C34F5E">
            <w:pPr>
              <w:tabs>
                <w:tab w:val="left" w:pos="1048"/>
              </w:tabs>
              <w:rPr>
                <w:rFonts w:cstheme="minorHAnsi"/>
              </w:rPr>
            </w:pPr>
            <w:r w:rsidRPr="00C34F5E">
              <w:rPr>
                <w:rFonts w:cstheme="minorHAnsi"/>
              </w:rPr>
              <w:t>Relationships – found in the Bible</w:t>
            </w:r>
          </w:p>
        </w:tc>
        <w:tc>
          <w:tcPr>
            <w:tcW w:w="1948" w:type="dxa"/>
            <w:shd w:val="clear" w:color="auto" w:fill="FFFFFF"/>
          </w:tcPr>
          <w:p w:rsidR="00C34F5E" w:rsidRPr="00C34F5E" w:rsidRDefault="00C34F5E" w:rsidP="00C34F5E">
            <w:pPr>
              <w:tabs>
                <w:tab w:val="left" w:pos="1048"/>
              </w:tabs>
              <w:rPr>
                <w:rFonts w:eastAsia="Times New Roman" w:cstheme="minorHAnsi"/>
                <w:bCs/>
              </w:rPr>
            </w:pPr>
            <w:r w:rsidRPr="00C34F5E">
              <w:rPr>
                <w:rFonts w:cstheme="minorHAnsi"/>
              </w:rPr>
              <w:t xml:space="preserve">Relationships – found in other cultures </w:t>
            </w:r>
          </w:p>
        </w:tc>
        <w:tc>
          <w:tcPr>
            <w:tcW w:w="1949" w:type="dxa"/>
            <w:shd w:val="clear" w:color="auto" w:fill="FFFFFF"/>
          </w:tcPr>
          <w:p w:rsidR="00C34F5E" w:rsidRPr="00C34F5E" w:rsidRDefault="00C34F5E" w:rsidP="00C34F5E">
            <w:pPr>
              <w:tabs>
                <w:tab w:val="left" w:pos="1048"/>
              </w:tabs>
              <w:rPr>
                <w:rFonts w:cstheme="minorHAnsi"/>
              </w:rPr>
            </w:pPr>
            <w:r w:rsidRPr="00C34F5E">
              <w:rPr>
                <w:rFonts w:cstheme="minorHAnsi"/>
              </w:rPr>
              <w:t>Good and Evil - Holi</w:t>
            </w:r>
          </w:p>
        </w:tc>
        <w:tc>
          <w:tcPr>
            <w:tcW w:w="1948" w:type="dxa"/>
            <w:shd w:val="clear" w:color="auto" w:fill="FFFFFF"/>
          </w:tcPr>
          <w:p w:rsidR="00C34F5E" w:rsidRPr="00C34F5E" w:rsidRDefault="00C34F5E" w:rsidP="00C34F5E">
            <w:pPr>
              <w:rPr>
                <w:rFonts w:cstheme="minorHAnsi"/>
              </w:rPr>
            </w:pPr>
            <w:r w:rsidRPr="00C34F5E">
              <w:rPr>
                <w:rFonts w:cstheme="minorHAnsi"/>
              </w:rPr>
              <w:t>Good and Evil - Holi</w:t>
            </w:r>
          </w:p>
        </w:tc>
        <w:tc>
          <w:tcPr>
            <w:tcW w:w="1949" w:type="dxa"/>
          </w:tcPr>
          <w:p w:rsidR="00C34F5E" w:rsidRDefault="00C34F5E" w:rsidP="00C34F5E"/>
        </w:tc>
      </w:tr>
      <w:tr w:rsidR="00C34F5E" w:rsidTr="00A35151">
        <w:trPr>
          <w:trHeight w:val="596"/>
        </w:trPr>
        <w:tc>
          <w:tcPr>
            <w:tcW w:w="1949" w:type="dxa"/>
          </w:tcPr>
          <w:p w:rsidR="00C34F5E" w:rsidRPr="008B6337" w:rsidRDefault="00C34F5E" w:rsidP="00C34F5E">
            <w:r w:rsidRPr="00704C1C">
              <w:rPr>
                <w:rFonts w:ascii="Arial" w:hAnsi="Arial" w:cs="Arial"/>
                <w:sz w:val="28"/>
                <w:szCs w:val="32"/>
              </w:rPr>
              <w:t>SMSC/PSHE</w:t>
            </w:r>
            <w:r w:rsidRPr="008B6337">
              <w:t xml:space="preserve"> Democracy.</w:t>
            </w:r>
          </w:p>
          <w:p w:rsidR="00C34F5E" w:rsidRPr="00704C1C" w:rsidRDefault="00C34F5E" w:rsidP="00C34F5E">
            <w:pPr>
              <w:jc w:val="center"/>
              <w:rPr>
                <w:rFonts w:ascii="Arial" w:hAnsi="Arial" w:cs="Arial"/>
                <w:sz w:val="28"/>
                <w:szCs w:val="32"/>
              </w:rPr>
            </w:pPr>
          </w:p>
        </w:tc>
        <w:tc>
          <w:tcPr>
            <w:tcW w:w="1948"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 xml:space="preserve">Looking at How New Year </w:t>
            </w:r>
            <w:proofErr w:type="gramStart"/>
            <w:r w:rsidRPr="006653C2">
              <w:rPr>
                <w:rFonts w:eastAsia="Times New Roman" w:cstheme="minorHAnsi"/>
                <w:bCs/>
              </w:rPr>
              <w:t>is celebrated</w:t>
            </w:r>
            <w:proofErr w:type="gramEnd"/>
            <w:r w:rsidRPr="006653C2">
              <w:rPr>
                <w:rFonts w:eastAsia="Times New Roman" w:cstheme="minorHAnsi"/>
                <w:bCs/>
              </w:rPr>
              <w:t xml:space="preserve"> around the world.</w:t>
            </w:r>
          </w:p>
        </w:tc>
        <w:tc>
          <w:tcPr>
            <w:tcW w:w="1948"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 xml:space="preserve">Chinese New Year </w:t>
            </w:r>
          </w:p>
        </w:tc>
        <w:tc>
          <w:tcPr>
            <w:tcW w:w="1949"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Recognising their worth as individuals, by identifying positive things about themselves</w:t>
            </w:r>
          </w:p>
          <w:p w:rsidR="00C34F5E" w:rsidRPr="006653C2" w:rsidRDefault="00C34F5E" w:rsidP="00C34F5E">
            <w:pPr>
              <w:spacing w:before="120" w:after="120"/>
              <w:rPr>
                <w:rFonts w:eastAsia="Times New Roman" w:cstheme="minorHAnsi"/>
                <w:bCs/>
              </w:rPr>
            </w:pPr>
          </w:p>
        </w:tc>
        <w:tc>
          <w:tcPr>
            <w:tcW w:w="1948"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Recognising their achievements, seeing their mistakes, making amends and setting personal goals;</w:t>
            </w:r>
          </w:p>
          <w:p w:rsidR="00C34F5E" w:rsidRPr="006653C2" w:rsidRDefault="00C34F5E" w:rsidP="00C34F5E">
            <w:pPr>
              <w:spacing w:before="120" w:after="120"/>
              <w:rPr>
                <w:rFonts w:eastAsia="Times New Roman" w:cstheme="minorHAnsi"/>
                <w:bCs/>
              </w:rPr>
            </w:pPr>
          </w:p>
        </w:tc>
        <w:tc>
          <w:tcPr>
            <w:tcW w:w="1949"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Resolving differences by looking at alternatives, making decisions and explaining choices;</w:t>
            </w:r>
          </w:p>
          <w:p w:rsidR="00C34F5E" w:rsidRPr="006653C2" w:rsidRDefault="00C34F5E" w:rsidP="00C34F5E">
            <w:pPr>
              <w:spacing w:before="120" w:after="120"/>
              <w:rPr>
                <w:rFonts w:eastAsia="Times New Roman" w:cstheme="minorHAnsi"/>
                <w:bCs/>
              </w:rPr>
            </w:pPr>
          </w:p>
        </w:tc>
        <w:tc>
          <w:tcPr>
            <w:tcW w:w="1948" w:type="dxa"/>
          </w:tcPr>
          <w:p w:rsidR="00C34F5E" w:rsidRPr="006653C2" w:rsidRDefault="00C34F5E" w:rsidP="00C34F5E">
            <w:pPr>
              <w:spacing w:before="120" w:after="120"/>
              <w:rPr>
                <w:rFonts w:eastAsia="Times New Roman" w:cstheme="minorHAnsi"/>
                <w:bCs/>
              </w:rPr>
            </w:pPr>
            <w:r w:rsidRPr="006653C2">
              <w:rPr>
                <w:rFonts w:eastAsia="Times New Roman" w:cstheme="minorHAnsi"/>
                <w:bCs/>
              </w:rPr>
              <w:t>Recognising the different risks in different situations and then decide how to behave responsibly.</w:t>
            </w:r>
          </w:p>
        </w:tc>
        <w:tc>
          <w:tcPr>
            <w:tcW w:w="1949" w:type="dxa"/>
          </w:tcPr>
          <w:p w:rsidR="00C34F5E" w:rsidRDefault="00C34F5E" w:rsidP="00C34F5E"/>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AE"/>
    <w:multiLevelType w:val="hybridMultilevel"/>
    <w:tmpl w:val="DD1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2CB"/>
    <w:multiLevelType w:val="hybridMultilevel"/>
    <w:tmpl w:val="B116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E01D8"/>
    <w:multiLevelType w:val="hybridMultilevel"/>
    <w:tmpl w:val="EF0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822A0"/>
    <w:multiLevelType w:val="hybridMultilevel"/>
    <w:tmpl w:val="3F36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32521"/>
    <w:rsid w:val="00071335"/>
    <w:rsid w:val="00077B2D"/>
    <w:rsid w:val="00097BAF"/>
    <w:rsid w:val="0012525F"/>
    <w:rsid w:val="00163147"/>
    <w:rsid w:val="00172376"/>
    <w:rsid w:val="00236FDC"/>
    <w:rsid w:val="002B712F"/>
    <w:rsid w:val="002F661A"/>
    <w:rsid w:val="00457CC8"/>
    <w:rsid w:val="00464183"/>
    <w:rsid w:val="00524269"/>
    <w:rsid w:val="005339C2"/>
    <w:rsid w:val="00537DE4"/>
    <w:rsid w:val="00553BAF"/>
    <w:rsid w:val="00557954"/>
    <w:rsid w:val="00562942"/>
    <w:rsid w:val="006517BC"/>
    <w:rsid w:val="006653C2"/>
    <w:rsid w:val="00690FE3"/>
    <w:rsid w:val="006E0E9C"/>
    <w:rsid w:val="00741233"/>
    <w:rsid w:val="00750534"/>
    <w:rsid w:val="00767450"/>
    <w:rsid w:val="0077350D"/>
    <w:rsid w:val="007758DC"/>
    <w:rsid w:val="007E19D8"/>
    <w:rsid w:val="008101BD"/>
    <w:rsid w:val="00875C52"/>
    <w:rsid w:val="008836A5"/>
    <w:rsid w:val="008B6337"/>
    <w:rsid w:val="008C214E"/>
    <w:rsid w:val="00936F68"/>
    <w:rsid w:val="0098153F"/>
    <w:rsid w:val="00A35151"/>
    <w:rsid w:val="00B40ADC"/>
    <w:rsid w:val="00C33291"/>
    <w:rsid w:val="00C34F5E"/>
    <w:rsid w:val="00C639CC"/>
    <w:rsid w:val="00C72565"/>
    <w:rsid w:val="00CC33A8"/>
    <w:rsid w:val="00D0441E"/>
    <w:rsid w:val="00D07EEF"/>
    <w:rsid w:val="00D53F2F"/>
    <w:rsid w:val="00DB2CA1"/>
    <w:rsid w:val="00DD09C9"/>
    <w:rsid w:val="00E90BCA"/>
    <w:rsid w:val="00EC53AA"/>
    <w:rsid w:val="00F17EC0"/>
    <w:rsid w:val="00F34E0A"/>
    <w:rsid w:val="00F74DFE"/>
    <w:rsid w:val="00FD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B05F"/>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A1"/>
    <w:pPr>
      <w:ind w:left="720"/>
      <w:contextualSpacing/>
    </w:pPr>
  </w:style>
  <w:style w:type="paragraph" w:styleId="NormalWeb">
    <w:name w:val="Normal (Web)"/>
    <w:basedOn w:val="Normal"/>
    <w:rsid w:val="00163147"/>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69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9934">
      <w:bodyDiv w:val="1"/>
      <w:marLeft w:val="0"/>
      <w:marRight w:val="0"/>
      <w:marTop w:val="0"/>
      <w:marBottom w:val="0"/>
      <w:divBdr>
        <w:top w:val="none" w:sz="0" w:space="0" w:color="auto"/>
        <w:left w:val="none" w:sz="0" w:space="0" w:color="auto"/>
        <w:bottom w:val="none" w:sz="0" w:space="0" w:color="auto"/>
        <w:right w:val="none" w:sz="0" w:space="0" w:color="auto"/>
      </w:divBdr>
      <w:divsChild>
        <w:div w:id="435054043">
          <w:marLeft w:val="0"/>
          <w:marRight w:val="0"/>
          <w:marTop w:val="15"/>
          <w:marBottom w:val="0"/>
          <w:divBdr>
            <w:top w:val="none" w:sz="0" w:space="0" w:color="auto"/>
            <w:left w:val="none" w:sz="0" w:space="0" w:color="auto"/>
            <w:bottom w:val="none" w:sz="0" w:space="0" w:color="auto"/>
            <w:right w:val="none" w:sz="0" w:space="0" w:color="auto"/>
          </w:divBdr>
          <w:divsChild>
            <w:div w:id="1561937342">
              <w:marLeft w:val="0"/>
              <w:marRight w:val="0"/>
              <w:marTop w:val="0"/>
              <w:marBottom w:val="0"/>
              <w:divBdr>
                <w:top w:val="none" w:sz="0" w:space="0" w:color="auto"/>
                <w:left w:val="none" w:sz="0" w:space="0" w:color="auto"/>
                <w:bottom w:val="none" w:sz="0" w:space="0" w:color="auto"/>
                <w:right w:val="none" w:sz="0" w:space="0" w:color="auto"/>
              </w:divBdr>
              <w:divsChild>
                <w:div w:id="1362434818">
                  <w:marLeft w:val="0"/>
                  <w:marRight w:val="0"/>
                  <w:marTop w:val="0"/>
                  <w:marBottom w:val="0"/>
                  <w:divBdr>
                    <w:top w:val="none" w:sz="0" w:space="0" w:color="auto"/>
                    <w:left w:val="none" w:sz="0" w:space="0" w:color="auto"/>
                    <w:bottom w:val="none" w:sz="0" w:space="0" w:color="auto"/>
                    <w:right w:val="none" w:sz="0" w:space="0" w:color="auto"/>
                  </w:divBdr>
                </w:div>
                <w:div w:id="418186476">
                  <w:marLeft w:val="0"/>
                  <w:marRight w:val="0"/>
                  <w:marTop w:val="0"/>
                  <w:marBottom w:val="0"/>
                  <w:divBdr>
                    <w:top w:val="none" w:sz="0" w:space="0" w:color="auto"/>
                    <w:left w:val="none" w:sz="0" w:space="0" w:color="auto"/>
                    <w:bottom w:val="none" w:sz="0" w:space="0" w:color="auto"/>
                    <w:right w:val="none" w:sz="0" w:space="0" w:color="auto"/>
                  </w:divBdr>
                </w:div>
                <w:div w:id="1734740301">
                  <w:marLeft w:val="0"/>
                  <w:marRight w:val="0"/>
                  <w:marTop w:val="0"/>
                  <w:marBottom w:val="0"/>
                  <w:divBdr>
                    <w:top w:val="none" w:sz="0" w:space="0" w:color="auto"/>
                    <w:left w:val="none" w:sz="0" w:space="0" w:color="auto"/>
                    <w:bottom w:val="none" w:sz="0" w:space="0" w:color="auto"/>
                    <w:right w:val="none" w:sz="0" w:space="0" w:color="auto"/>
                  </w:divBdr>
                </w:div>
                <w:div w:id="1226719021">
                  <w:marLeft w:val="0"/>
                  <w:marRight w:val="0"/>
                  <w:marTop w:val="0"/>
                  <w:marBottom w:val="0"/>
                  <w:divBdr>
                    <w:top w:val="none" w:sz="0" w:space="0" w:color="auto"/>
                    <w:left w:val="none" w:sz="0" w:space="0" w:color="auto"/>
                    <w:bottom w:val="none" w:sz="0" w:space="0" w:color="auto"/>
                    <w:right w:val="none" w:sz="0" w:space="0" w:color="auto"/>
                  </w:divBdr>
                </w:div>
                <w:div w:id="818618117">
                  <w:marLeft w:val="0"/>
                  <w:marRight w:val="0"/>
                  <w:marTop w:val="0"/>
                  <w:marBottom w:val="0"/>
                  <w:divBdr>
                    <w:top w:val="none" w:sz="0" w:space="0" w:color="auto"/>
                    <w:left w:val="none" w:sz="0" w:space="0" w:color="auto"/>
                    <w:bottom w:val="none" w:sz="0" w:space="0" w:color="auto"/>
                    <w:right w:val="none" w:sz="0" w:space="0" w:color="auto"/>
                  </w:divBdr>
                </w:div>
                <w:div w:id="652488950">
                  <w:marLeft w:val="0"/>
                  <w:marRight w:val="0"/>
                  <w:marTop w:val="0"/>
                  <w:marBottom w:val="0"/>
                  <w:divBdr>
                    <w:top w:val="none" w:sz="0" w:space="0" w:color="auto"/>
                    <w:left w:val="none" w:sz="0" w:space="0" w:color="auto"/>
                    <w:bottom w:val="none" w:sz="0" w:space="0" w:color="auto"/>
                    <w:right w:val="none" w:sz="0" w:space="0" w:color="auto"/>
                  </w:divBdr>
                </w:div>
                <w:div w:id="1433433820">
                  <w:marLeft w:val="0"/>
                  <w:marRight w:val="0"/>
                  <w:marTop w:val="0"/>
                  <w:marBottom w:val="0"/>
                  <w:divBdr>
                    <w:top w:val="none" w:sz="0" w:space="0" w:color="auto"/>
                    <w:left w:val="none" w:sz="0" w:space="0" w:color="auto"/>
                    <w:bottom w:val="none" w:sz="0" w:space="0" w:color="auto"/>
                    <w:right w:val="none" w:sz="0" w:space="0" w:color="auto"/>
                  </w:divBdr>
                </w:div>
                <w:div w:id="1875457323">
                  <w:marLeft w:val="0"/>
                  <w:marRight w:val="0"/>
                  <w:marTop w:val="0"/>
                  <w:marBottom w:val="0"/>
                  <w:divBdr>
                    <w:top w:val="none" w:sz="0" w:space="0" w:color="auto"/>
                    <w:left w:val="none" w:sz="0" w:space="0" w:color="auto"/>
                    <w:bottom w:val="none" w:sz="0" w:space="0" w:color="auto"/>
                    <w:right w:val="none" w:sz="0" w:space="0" w:color="auto"/>
                  </w:divBdr>
                </w:div>
                <w:div w:id="1471512278">
                  <w:marLeft w:val="0"/>
                  <w:marRight w:val="0"/>
                  <w:marTop w:val="0"/>
                  <w:marBottom w:val="0"/>
                  <w:divBdr>
                    <w:top w:val="none" w:sz="0" w:space="0" w:color="auto"/>
                    <w:left w:val="none" w:sz="0" w:space="0" w:color="auto"/>
                    <w:bottom w:val="none" w:sz="0" w:space="0" w:color="auto"/>
                    <w:right w:val="none" w:sz="0" w:space="0" w:color="auto"/>
                  </w:divBdr>
                </w:div>
                <w:div w:id="58286767">
                  <w:marLeft w:val="0"/>
                  <w:marRight w:val="0"/>
                  <w:marTop w:val="0"/>
                  <w:marBottom w:val="0"/>
                  <w:divBdr>
                    <w:top w:val="none" w:sz="0" w:space="0" w:color="auto"/>
                    <w:left w:val="none" w:sz="0" w:space="0" w:color="auto"/>
                    <w:bottom w:val="none" w:sz="0" w:space="0" w:color="auto"/>
                    <w:right w:val="none" w:sz="0" w:space="0" w:color="auto"/>
                  </w:divBdr>
                </w:div>
                <w:div w:id="2147385069">
                  <w:marLeft w:val="0"/>
                  <w:marRight w:val="0"/>
                  <w:marTop w:val="0"/>
                  <w:marBottom w:val="0"/>
                  <w:divBdr>
                    <w:top w:val="none" w:sz="0" w:space="0" w:color="auto"/>
                    <w:left w:val="none" w:sz="0" w:space="0" w:color="auto"/>
                    <w:bottom w:val="none" w:sz="0" w:space="0" w:color="auto"/>
                    <w:right w:val="none" w:sz="0" w:space="0" w:color="auto"/>
                  </w:divBdr>
                </w:div>
                <w:div w:id="1874608831">
                  <w:marLeft w:val="0"/>
                  <w:marRight w:val="0"/>
                  <w:marTop w:val="0"/>
                  <w:marBottom w:val="0"/>
                  <w:divBdr>
                    <w:top w:val="none" w:sz="0" w:space="0" w:color="auto"/>
                    <w:left w:val="none" w:sz="0" w:space="0" w:color="auto"/>
                    <w:bottom w:val="none" w:sz="0" w:space="0" w:color="auto"/>
                    <w:right w:val="none" w:sz="0" w:space="0" w:color="auto"/>
                  </w:divBdr>
                </w:div>
                <w:div w:id="621230023">
                  <w:marLeft w:val="0"/>
                  <w:marRight w:val="0"/>
                  <w:marTop w:val="0"/>
                  <w:marBottom w:val="0"/>
                  <w:divBdr>
                    <w:top w:val="none" w:sz="0" w:space="0" w:color="auto"/>
                    <w:left w:val="none" w:sz="0" w:space="0" w:color="auto"/>
                    <w:bottom w:val="none" w:sz="0" w:space="0" w:color="auto"/>
                    <w:right w:val="none" w:sz="0" w:space="0" w:color="auto"/>
                  </w:divBdr>
                </w:div>
                <w:div w:id="1436166976">
                  <w:marLeft w:val="0"/>
                  <w:marRight w:val="0"/>
                  <w:marTop w:val="0"/>
                  <w:marBottom w:val="0"/>
                  <w:divBdr>
                    <w:top w:val="none" w:sz="0" w:space="0" w:color="auto"/>
                    <w:left w:val="none" w:sz="0" w:space="0" w:color="auto"/>
                    <w:bottom w:val="none" w:sz="0" w:space="0" w:color="auto"/>
                    <w:right w:val="none" w:sz="0" w:space="0" w:color="auto"/>
                  </w:divBdr>
                </w:div>
                <w:div w:id="1178740028">
                  <w:marLeft w:val="0"/>
                  <w:marRight w:val="0"/>
                  <w:marTop w:val="0"/>
                  <w:marBottom w:val="0"/>
                  <w:divBdr>
                    <w:top w:val="none" w:sz="0" w:space="0" w:color="auto"/>
                    <w:left w:val="none" w:sz="0" w:space="0" w:color="auto"/>
                    <w:bottom w:val="none" w:sz="0" w:space="0" w:color="auto"/>
                    <w:right w:val="none" w:sz="0" w:space="0" w:color="auto"/>
                  </w:divBdr>
                </w:div>
                <w:div w:id="308629911">
                  <w:marLeft w:val="0"/>
                  <w:marRight w:val="0"/>
                  <w:marTop w:val="0"/>
                  <w:marBottom w:val="0"/>
                  <w:divBdr>
                    <w:top w:val="none" w:sz="0" w:space="0" w:color="auto"/>
                    <w:left w:val="none" w:sz="0" w:space="0" w:color="auto"/>
                    <w:bottom w:val="none" w:sz="0" w:space="0" w:color="auto"/>
                    <w:right w:val="none" w:sz="0" w:space="0" w:color="auto"/>
                  </w:divBdr>
                </w:div>
                <w:div w:id="809832215">
                  <w:marLeft w:val="0"/>
                  <w:marRight w:val="0"/>
                  <w:marTop w:val="0"/>
                  <w:marBottom w:val="0"/>
                  <w:divBdr>
                    <w:top w:val="none" w:sz="0" w:space="0" w:color="auto"/>
                    <w:left w:val="none" w:sz="0" w:space="0" w:color="auto"/>
                    <w:bottom w:val="none" w:sz="0" w:space="0" w:color="auto"/>
                    <w:right w:val="none" w:sz="0" w:space="0" w:color="auto"/>
                  </w:divBdr>
                </w:div>
                <w:div w:id="1728453636">
                  <w:marLeft w:val="0"/>
                  <w:marRight w:val="0"/>
                  <w:marTop w:val="0"/>
                  <w:marBottom w:val="0"/>
                  <w:divBdr>
                    <w:top w:val="none" w:sz="0" w:space="0" w:color="auto"/>
                    <w:left w:val="none" w:sz="0" w:space="0" w:color="auto"/>
                    <w:bottom w:val="none" w:sz="0" w:space="0" w:color="auto"/>
                    <w:right w:val="none" w:sz="0" w:space="0" w:color="auto"/>
                  </w:divBdr>
                </w:div>
                <w:div w:id="1606498068">
                  <w:marLeft w:val="0"/>
                  <w:marRight w:val="0"/>
                  <w:marTop w:val="0"/>
                  <w:marBottom w:val="0"/>
                  <w:divBdr>
                    <w:top w:val="none" w:sz="0" w:space="0" w:color="auto"/>
                    <w:left w:val="none" w:sz="0" w:space="0" w:color="auto"/>
                    <w:bottom w:val="none" w:sz="0" w:space="0" w:color="auto"/>
                    <w:right w:val="none" w:sz="0" w:space="0" w:color="auto"/>
                  </w:divBdr>
                </w:div>
                <w:div w:id="185951303">
                  <w:marLeft w:val="0"/>
                  <w:marRight w:val="0"/>
                  <w:marTop w:val="0"/>
                  <w:marBottom w:val="0"/>
                  <w:divBdr>
                    <w:top w:val="none" w:sz="0" w:space="0" w:color="auto"/>
                    <w:left w:val="none" w:sz="0" w:space="0" w:color="auto"/>
                    <w:bottom w:val="none" w:sz="0" w:space="0" w:color="auto"/>
                    <w:right w:val="none" w:sz="0" w:space="0" w:color="auto"/>
                  </w:divBdr>
                </w:div>
                <w:div w:id="685522276">
                  <w:marLeft w:val="0"/>
                  <w:marRight w:val="0"/>
                  <w:marTop w:val="0"/>
                  <w:marBottom w:val="0"/>
                  <w:divBdr>
                    <w:top w:val="none" w:sz="0" w:space="0" w:color="auto"/>
                    <w:left w:val="none" w:sz="0" w:space="0" w:color="auto"/>
                    <w:bottom w:val="none" w:sz="0" w:space="0" w:color="auto"/>
                    <w:right w:val="none" w:sz="0" w:space="0" w:color="auto"/>
                  </w:divBdr>
                </w:div>
                <w:div w:id="825777332">
                  <w:marLeft w:val="0"/>
                  <w:marRight w:val="0"/>
                  <w:marTop w:val="0"/>
                  <w:marBottom w:val="0"/>
                  <w:divBdr>
                    <w:top w:val="none" w:sz="0" w:space="0" w:color="auto"/>
                    <w:left w:val="none" w:sz="0" w:space="0" w:color="auto"/>
                    <w:bottom w:val="none" w:sz="0" w:space="0" w:color="auto"/>
                    <w:right w:val="none" w:sz="0" w:space="0" w:color="auto"/>
                  </w:divBdr>
                </w:div>
                <w:div w:id="307900711">
                  <w:marLeft w:val="0"/>
                  <w:marRight w:val="0"/>
                  <w:marTop w:val="0"/>
                  <w:marBottom w:val="0"/>
                  <w:divBdr>
                    <w:top w:val="none" w:sz="0" w:space="0" w:color="auto"/>
                    <w:left w:val="none" w:sz="0" w:space="0" w:color="auto"/>
                    <w:bottom w:val="none" w:sz="0" w:space="0" w:color="auto"/>
                    <w:right w:val="none" w:sz="0" w:space="0" w:color="auto"/>
                  </w:divBdr>
                </w:div>
                <w:div w:id="1065296087">
                  <w:marLeft w:val="0"/>
                  <w:marRight w:val="0"/>
                  <w:marTop w:val="0"/>
                  <w:marBottom w:val="0"/>
                  <w:divBdr>
                    <w:top w:val="none" w:sz="0" w:space="0" w:color="auto"/>
                    <w:left w:val="none" w:sz="0" w:space="0" w:color="auto"/>
                    <w:bottom w:val="none" w:sz="0" w:space="0" w:color="auto"/>
                    <w:right w:val="none" w:sz="0" w:space="0" w:color="auto"/>
                  </w:divBdr>
                </w:div>
                <w:div w:id="2075354490">
                  <w:marLeft w:val="0"/>
                  <w:marRight w:val="0"/>
                  <w:marTop w:val="0"/>
                  <w:marBottom w:val="0"/>
                  <w:divBdr>
                    <w:top w:val="none" w:sz="0" w:space="0" w:color="auto"/>
                    <w:left w:val="none" w:sz="0" w:space="0" w:color="auto"/>
                    <w:bottom w:val="none" w:sz="0" w:space="0" w:color="auto"/>
                    <w:right w:val="none" w:sz="0" w:space="0" w:color="auto"/>
                  </w:divBdr>
                </w:div>
                <w:div w:id="247731644">
                  <w:marLeft w:val="0"/>
                  <w:marRight w:val="0"/>
                  <w:marTop w:val="0"/>
                  <w:marBottom w:val="0"/>
                  <w:divBdr>
                    <w:top w:val="none" w:sz="0" w:space="0" w:color="auto"/>
                    <w:left w:val="none" w:sz="0" w:space="0" w:color="auto"/>
                    <w:bottom w:val="none" w:sz="0" w:space="0" w:color="auto"/>
                    <w:right w:val="none" w:sz="0" w:space="0" w:color="auto"/>
                  </w:divBdr>
                </w:div>
                <w:div w:id="1859734166">
                  <w:marLeft w:val="0"/>
                  <w:marRight w:val="0"/>
                  <w:marTop w:val="0"/>
                  <w:marBottom w:val="0"/>
                  <w:divBdr>
                    <w:top w:val="none" w:sz="0" w:space="0" w:color="auto"/>
                    <w:left w:val="none" w:sz="0" w:space="0" w:color="auto"/>
                    <w:bottom w:val="none" w:sz="0" w:space="0" w:color="auto"/>
                    <w:right w:val="none" w:sz="0" w:space="0" w:color="auto"/>
                  </w:divBdr>
                </w:div>
                <w:div w:id="1964068212">
                  <w:marLeft w:val="0"/>
                  <w:marRight w:val="0"/>
                  <w:marTop w:val="0"/>
                  <w:marBottom w:val="0"/>
                  <w:divBdr>
                    <w:top w:val="none" w:sz="0" w:space="0" w:color="auto"/>
                    <w:left w:val="none" w:sz="0" w:space="0" w:color="auto"/>
                    <w:bottom w:val="none" w:sz="0" w:space="0" w:color="auto"/>
                    <w:right w:val="none" w:sz="0" w:space="0" w:color="auto"/>
                  </w:divBdr>
                </w:div>
                <w:div w:id="1802071878">
                  <w:marLeft w:val="0"/>
                  <w:marRight w:val="0"/>
                  <w:marTop w:val="0"/>
                  <w:marBottom w:val="0"/>
                  <w:divBdr>
                    <w:top w:val="none" w:sz="0" w:space="0" w:color="auto"/>
                    <w:left w:val="none" w:sz="0" w:space="0" w:color="auto"/>
                    <w:bottom w:val="none" w:sz="0" w:space="0" w:color="auto"/>
                    <w:right w:val="none" w:sz="0" w:space="0" w:color="auto"/>
                  </w:divBdr>
                </w:div>
                <w:div w:id="165366198">
                  <w:marLeft w:val="0"/>
                  <w:marRight w:val="0"/>
                  <w:marTop w:val="0"/>
                  <w:marBottom w:val="0"/>
                  <w:divBdr>
                    <w:top w:val="none" w:sz="0" w:space="0" w:color="auto"/>
                    <w:left w:val="none" w:sz="0" w:space="0" w:color="auto"/>
                    <w:bottom w:val="none" w:sz="0" w:space="0" w:color="auto"/>
                    <w:right w:val="none" w:sz="0" w:space="0" w:color="auto"/>
                  </w:divBdr>
                </w:div>
                <w:div w:id="1514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Sylvia Smith</cp:lastModifiedBy>
  <cp:revision>3</cp:revision>
  <cp:lastPrinted>2019-09-04T14:07:00Z</cp:lastPrinted>
  <dcterms:created xsi:type="dcterms:W3CDTF">2020-01-04T16:01:00Z</dcterms:created>
  <dcterms:modified xsi:type="dcterms:W3CDTF">2020-01-04T17:01:00Z</dcterms:modified>
</cp:coreProperties>
</file>