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1A" w:rsidRDefault="002F661A"/>
    <w:p w:rsidR="00236FDC" w:rsidRPr="00682B78" w:rsidRDefault="00236FDC" w:rsidP="00236FDC">
      <w:pPr>
        <w:pStyle w:val="Heading2"/>
        <w:jc w:val="center"/>
        <w:rPr>
          <w:b/>
          <w:sz w:val="28"/>
          <w:szCs w:val="28"/>
        </w:rPr>
      </w:pPr>
      <w:r w:rsidRPr="00682B78">
        <w:rPr>
          <w:b/>
          <w:sz w:val="28"/>
          <w:szCs w:val="28"/>
        </w:rPr>
        <w:t xml:space="preserve">The Federation of the Church Schools of </w:t>
      </w:r>
      <w:proofErr w:type="spellStart"/>
      <w:r w:rsidRPr="00682B78">
        <w:rPr>
          <w:b/>
          <w:sz w:val="28"/>
          <w:szCs w:val="28"/>
        </w:rPr>
        <w:t>Shalfleet</w:t>
      </w:r>
      <w:proofErr w:type="spellEnd"/>
      <w:r w:rsidRPr="00682B78">
        <w:rPr>
          <w:b/>
          <w:sz w:val="28"/>
          <w:szCs w:val="28"/>
        </w:rPr>
        <w:t xml:space="preserve"> and Yarmouth</w:t>
      </w:r>
    </w:p>
    <w:p w:rsidR="00236FDC" w:rsidRDefault="00236FDC" w:rsidP="00236FDC"/>
    <w:p w:rsidR="00236FDC" w:rsidRPr="00304D1A" w:rsidRDefault="00236FDC" w:rsidP="00236FDC">
      <w:pPr>
        <w:rPr>
          <w:sz w:val="28"/>
          <w:szCs w:val="28"/>
        </w:rPr>
      </w:pPr>
      <w:r w:rsidRPr="00304D1A">
        <w:rPr>
          <w:b/>
          <w:sz w:val="28"/>
          <w:szCs w:val="28"/>
        </w:rPr>
        <w:t>Medi</w:t>
      </w:r>
      <w:r w:rsidR="006E0E9C" w:rsidRPr="00304D1A">
        <w:rPr>
          <w:b/>
          <w:sz w:val="28"/>
          <w:szCs w:val="28"/>
        </w:rPr>
        <w:t>um Term Plan:</w:t>
      </w:r>
      <w:r w:rsidR="006E0E9C" w:rsidRPr="00304D1A">
        <w:rPr>
          <w:sz w:val="28"/>
          <w:szCs w:val="28"/>
        </w:rPr>
        <w:tab/>
      </w:r>
      <w:r w:rsidR="006E0E9C" w:rsidRPr="00304D1A">
        <w:rPr>
          <w:sz w:val="28"/>
          <w:szCs w:val="28"/>
        </w:rPr>
        <w:tab/>
      </w:r>
      <w:r w:rsidR="006E0E9C" w:rsidRPr="00304D1A">
        <w:rPr>
          <w:sz w:val="28"/>
          <w:szCs w:val="28"/>
        </w:rPr>
        <w:tab/>
      </w:r>
      <w:r w:rsidR="006E0E9C" w:rsidRPr="00304D1A">
        <w:rPr>
          <w:b/>
          <w:sz w:val="28"/>
          <w:szCs w:val="28"/>
        </w:rPr>
        <w:t>Class:</w:t>
      </w:r>
      <w:r w:rsidR="006E0E9C" w:rsidRPr="00304D1A">
        <w:rPr>
          <w:sz w:val="28"/>
          <w:szCs w:val="28"/>
        </w:rPr>
        <w:tab/>
      </w:r>
      <w:proofErr w:type="spellStart"/>
      <w:r w:rsidR="005033DA" w:rsidRPr="00304D1A">
        <w:rPr>
          <w:sz w:val="28"/>
          <w:szCs w:val="28"/>
        </w:rPr>
        <w:t>Shalfleet</w:t>
      </w:r>
      <w:proofErr w:type="spellEnd"/>
      <w:r w:rsidR="005033DA" w:rsidRPr="00304D1A">
        <w:rPr>
          <w:sz w:val="28"/>
          <w:szCs w:val="28"/>
        </w:rPr>
        <w:t xml:space="preserve"> Year 4</w:t>
      </w:r>
      <w:r w:rsidR="006E0E9C" w:rsidRPr="00304D1A">
        <w:rPr>
          <w:sz w:val="28"/>
          <w:szCs w:val="28"/>
        </w:rPr>
        <w:tab/>
      </w:r>
      <w:r w:rsidR="006E0E9C" w:rsidRPr="00304D1A">
        <w:rPr>
          <w:sz w:val="28"/>
          <w:szCs w:val="28"/>
        </w:rPr>
        <w:tab/>
      </w:r>
      <w:r w:rsidR="006E0E9C" w:rsidRPr="00304D1A">
        <w:rPr>
          <w:sz w:val="28"/>
          <w:szCs w:val="28"/>
        </w:rPr>
        <w:tab/>
      </w:r>
      <w:r w:rsidR="006E0E9C" w:rsidRPr="00304D1A">
        <w:rPr>
          <w:b/>
          <w:sz w:val="28"/>
          <w:szCs w:val="28"/>
        </w:rPr>
        <w:t>Term:</w:t>
      </w:r>
      <w:r w:rsidR="00C649CA">
        <w:rPr>
          <w:sz w:val="28"/>
          <w:szCs w:val="28"/>
        </w:rPr>
        <w:t xml:space="preserve"> Autumn </w:t>
      </w:r>
      <w:proofErr w:type="gramStart"/>
      <w:r w:rsidR="00C649CA">
        <w:rPr>
          <w:sz w:val="28"/>
          <w:szCs w:val="28"/>
        </w:rPr>
        <w:t>2</w:t>
      </w:r>
      <w:proofErr w:type="gramEnd"/>
    </w:p>
    <w:tbl>
      <w:tblPr>
        <w:tblStyle w:val="TableGrid"/>
        <w:tblW w:w="0" w:type="auto"/>
        <w:tblLook w:val="04A0" w:firstRow="1" w:lastRow="0" w:firstColumn="1" w:lastColumn="0" w:noHBand="0" w:noVBand="1"/>
      </w:tblPr>
      <w:tblGrid>
        <w:gridCol w:w="7588"/>
        <w:gridCol w:w="7589"/>
      </w:tblGrid>
      <w:tr w:rsidR="00236FDC" w:rsidTr="002F782D">
        <w:trPr>
          <w:trHeight w:val="560"/>
        </w:trPr>
        <w:tc>
          <w:tcPr>
            <w:tcW w:w="7588" w:type="dxa"/>
            <w:vAlign w:val="center"/>
          </w:tcPr>
          <w:p w:rsidR="00236FDC" w:rsidRPr="00C649CA" w:rsidRDefault="00236FDC" w:rsidP="002F782D">
            <w:pPr>
              <w:spacing w:beforeLines="40" w:before="96" w:afterLines="40" w:after="96"/>
              <w:rPr>
                <w:rFonts w:ascii="Arial" w:eastAsia="Times New Roman" w:hAnsi="Arial" w:cs="Arial"/>
                <w:b/>
                <w:bCs/>
              </w:rPr>
            </w:pPr>
            <w:r w:rsidRPr="00304D1A">
              <w:rPr>
                <w:b/>
                <w:sz w:val="28"/>
                <w:szCs w:val="28"/>
              </w:rPr>
              <w:t>Title:</w:t>
            </w:r>
            <w:r w:rsidR="005033DA" w:rsidRPr="00304D1A">
              <w:rPr>
                <w:sz w:val="28"/>
                <w:szCs w:val="28"/>
              </w:rPr>
              <w:t xml:space="preserve"> </w:t>
            </w:r>
            <w:r w:rsidR="00C649CA" w:rsidRPr="002F782D">
              <w:rPr>
                <w:rFonts w:asciiTheme="majorHAnsi" w:eastAsia="Times New Roman" w:hAnsiTheme="majorHAnsi" w:cstheme="majorHAnsi"/>
                <w:bCs/>
                <w:sz w:val="28"/>
                <w:szCs w:val="28"/>
              </w:rPr>
              <w:t>Wish you were here: Eco-Tourism &amp; Conservation</w:t>
            </w:r>
          </w:p>
        </w:tc>
        <w:tc>
          <w:tcPr>
            <w:tcW w:w="7588" w:type="dxa"/>
            <w:vAlign w:val="center"/>
          </w:tcPr>
          <w:p w:rsidR="00236FDC" w:rsidRPr="00304D1A" w:rsidRDefault="00236FDC" w:rsidP="002F782D">
            <w:pPr>
              <w:rPr>
                <w:sz w:val="28"/>
                <w:szCs w:val="28"/>
              </w:rPr>
            </w:pPr>
            <w:r w:rsidRPr="00304D1A">
              <w:rPr>
                <w:b/>
                <w:sz w:val="28"/>
                <w:szCs w:val="28"/>
              </w:rPr>
              <w:t>Timescale:</w:t>
            </w:r>
            <w:r w:rsidR="00C649CA">
              <w:rPr>
                <w:sz w:val="28"/>
                <w:szCs w:val="28"/>
              </w:rPr>
              <w:t xml:space="preserve"> 7</w:t>
            </w:r>
            <w:r w:rsidR="005033DA" w:rsidRPr="00304D1A">
              <w:rPr>
                <w:sz w:val="28"/>
                <w:szCs w:val="28"/>
              </w:rPr>
              <w:t xml:space="preserve"> Weeks</w:t>
            </w:r>
          </w:p>
        </w:tc>
      </w:tr>
      <w:tr w:rsidR="00236FDC" w:rsidTr="006E0E9C">
        <w:trPr>
          <w:trHeight w:val="1004"/>
        </w:trPr>
        <w:tc>
          <w:tcPr>
            <w:tcW w:w="15177" w:type="dxa"/>
            <w:gridSpan w:val="2"/>
          </w:tcPr>
          <w:p w:rsidR="00236FDC" w:rsidRPr="002F782D" w:rsidRDefault="00304D1A" w:rsidP="002F782D">
            <w:pPr>
              <w:rPr>
                <w:rFonts w:asciiTheme="majorHAnsi" w:hAnsiTheme="majorHAnsi" w:cstheme="majorHAnsi"/>
                <w:b/>
                <w:sz w:val="28"/>
                <w:szCs w:val="28"/>
              </w:rPr>
            </w:pPr>
            <w:r w:rsidRPr="002F782D">
              <w:rPr>
                <w:rFonts w:asciiTheme="majorHAnsi" w:hAnsiTheme="majorHAnsi" w:cstheme="majorHAnsi"/>
                <w:b/>
                <w:sz w:val="28"/>
                <w:szCs w:val="28"/>
              </w:rPr>
              <w:t>Rationale:</w:t>
            </w:r>
          </w:p>
          <w:p w:rsidR="002F782D" w:rsidRPr="002F782D" w:rsidRDefault="00C649CA" w:rsidP="002F782D">
            <w:pPr>
              <w:spacing w:before="120" w:after="120"/>
              <w:rPr>
                <w:rFonts w:asciiTheme="majorHAnsi" w:eastAsia="Times New Roman" w:hAnsiTheme="majorHAnsi" w:cstheme="majorHAnsi"/>
                <w:bCs/>
                <w:sz w:val="28"/>
                <w:szCs w:val="28"/>
              </w:rPr>
            </w:pPr>
            <w:r w:rsidRPr="002F782D">
              <w:rPr>
                <w:rFonts w:asciiTheme="majorHAnsi" w:eastAsia="Times New Roman" w:hAnsiTheme="majorHAnsi" w:cstheme="majorHAnsi"/>
                <w:bCs/>
                <w:sz w:val="28"/>
                <w:szCs w:val="28"/>
              </w:rPr>
              <w:t xml:space="preserve">Within this topic, the children will explore the depths of the jungles of South America. They will carry out research about the </w:t>
            </w:r>
            <w:r w:rsidR="002F782D" w:rsidRPr="002F782D">
              <w:rPr>
                <w:rFonts w:asciiTheme="majorHAnsi" w:eastAsia="Times New Roman" w:hAnsiTheme="majorHAnsi" w:cstheme="majorHAnsi"/>
                <w:bCs/>
                <w:sz w:val="28"/>
                <w:szCs w:val="28"/>
              </w:rPr>
              <w:t>animals that</w:t>
            </w:r>
            <w:r w:rsidRPr="002F782D">
              <w:rPr>
                <w:rFonts w:asciiTheme="majorHAnsi" w:eastAsia="Times New Roman" w:hAnsiTheme="majorHAnsi" w:cstheme="majorHAnsi"/>
                <w:bCs/>
                <w:sz w:val="28"/>
                <w:szCs w:val="28"/>
              </w:rPr>
              <w:t xml:space="preserve"> live there, the challenges the environment faces and the climate and atmosphere. They will also consider the famous city – Rio de Janeiro and look at Brazilian culture. Children will also touch upon the extreme riches and poverty of this area and begin to ask questions about what it would be like to live there, especially during ‘Carnival’.</w:t>
            </w:r>
            <w:r w:rsidR="002F782D" w:rsidRPr="002F782D">
              <w:rPr>
                <w:rFonts w:asciiTheme="majorHAnsi" w:eastAsia="Times New Roman" w:hAnsiTheme="majorHAnsi" w:cstheme="majorHAnsi"/>
                <w:bCs/>
                <w:sz w:val="28"/>
                <w:szCs w:val="28"/>
              </w:rPr>
              <w:t xml:space="preserve"> They will </w:t>
            </w:r>
            <w:r w:rsidRPr="002F782D">
              <w:rPr>
                <w:rFonts w:asciiTheme="majorHAnsi" w:eastAsia="Times New Roman" w:hAnsiTheme="majorHAnsi" w:cstheme="majorHAnsi"/>
                <w:bCs/>
                <w:sz w:val="28"/>
                <w:szCs w:val="28"/>
              </w:rPr>
              <w:t>create a piece of music inspired by the music of the area, they will explore drumming, tempo and</w:t>
            </w:r>
            <w:r w:rsidR="002F782D" w:rsidRPr="002F782D">
              <w:rPr>
                <w:rFonts w:asciiTheme="majorHAnsi" w:eastAsia="Times New Roman" w:hAnsiTheme="majorHAnsi" w:cstheme="majorHAnsi"/>
                <w:bCs/>
                <w:sz w:val="28"/>
                <w:szCs w:val="28"/>
              </w:rPr>
              <w:t xml:space="preserve"> the</w:t>
            </w:r>
            <w:r w:rsidRPr="002F782D">
              <w:rPr>
                <w:rFonts w:asciiTheme="majorHAnsi" w:eastAsia="Times New Roman" w:hAnsiTheme="majorHAnsi" w:cstheme="majorHAnsi"/>
                <w:bCs/>
                <w:sz w:val="28"/>
                <w:szCs w:val="28"/>
              </w:rPr>
              <w:t xml:space="preserve"> different energy the music evokes. Childr</w:t>
            </w:r>
            <w:r w:rsidR="00583738" w:rsidRPr="002F782D">
              <w:rPr>
                <w:rFonts w:asciiTheme="majorHAnsi" w:eastAsia="Times New Roman" w:hAnsiTheme="majorHAnsi" w:cstheme="majorHAnsi"/>
                <w:bCs/>
                <w:sz w:val="28"/>
                <w:szCs w:val="28"/>
              </w:rPr>
              <w:t xml:space="preserve">en will carry out a comparison based on the differences in land use between the Palm plantations  </w:t>
            </w:r>
          </w:p>
          <w:p w:rsidR="00C649CA" w:rsidRPr="002F782D" w:rsidRDefault="002F782D" w:rsidP="002F782D">
            <w:pPr>
              <w:spacing w:before="120" w:after="120"/>
              <w:rPr>
                <w:rFonts w:asciiTheme="majorHAnsi" w:eastAsia="Times New Roman" w:hAnsiTheme="majorHAnsi" w:cstheme="majorHAnsi"/>
                <w:bCs/>
                <w:sz w:val="28"/>
                <w:szCs w:val="28"/>
              </w:rPr>
            </w:pPr>
            <w:r w:rsidRPr="002F782D">
              <w:rPr>
                <w:rFonts w:asciiTheme="majorHAnsi" w:eastAsia="Times New Roman" w:hAnsiTheme="majorHAnsi" w:cstheme="majorHAnsi"/>
                <w:bCs/>
                <w:sz w:val="28"/>
                <w:szCs w:val="28"/>
              </w:rPr>
              <w:t>Of</w:t>
            </w:r>
            <w:r w:rsidR="00583738" w:rsidRPr="002F782D">
              <w:rPr>
                <w:rFonts w:asciiTheme="majorHAnsi" w:eastAsia="Times New Roman" w:hAnsiTheme="majorHAnsi" w:cstheme="majorHAnsi"/>
                <w:bCs/>
                <w:sz w:val="28"/>
                <w:szCs w:val="28"/>
              </w:rPr>
              <w:t xml:space="preserve"> Brazil and </w:t>
            </w:r>
            <w:r w:rsidRPr="002F782D">
              <w:rPr>
                <w:rFonts w:asciiTheme="majorHAnsi" w:eastAsia="Times New Roman" w:hAnsiTheme="majorHAnsi" w:cstheme="majorHAnsi"/>
                <w:bCs/>
                <w:sz w:val="28"/>
                <w:szCs w:val="28"/>
              </w:rPr>
              <w:t>the local Tourism of Yarmouth</w:t>
            </w:r>
            <w:r w:rsidR="00583738" w:rsidRPr="002F782D">
              <w:rPr>
                <w:rFonts w:asciiTheme="majorHAnsi" w:eastAsia="Times New Roman" w:hAnsiTheme="majorHAnsi" w:cstheme="majorHAnsi"/>
                <w:bCs/>
                <w:sz w:val="28"/>
                <w:szCs w:val="28"/>
              </w:rPr>
              <w:t xml:space="preserve">. We will be exploring why the Land Use is different </w:t>
            </w:r>
            <w:r w:rsidRPr="002F782D">
              <w:rPr>
                <w:rFonts w:asciiTheme="majorHAnsi" w:eastAsia="Times New Roman" w:hAnsiTheme="majorHAnsi" w:cstheme="majorHAnsi"/>
                <w:bCs/>
                <w:sz w:val="28"/>
                <w:szCs w:val="28"/>
              </w:rPr>
              <w:t xml:space="preserve">in these areas </w:t>
            </w:r>
            <w:r w:rsidR="00583738" w:rsidRPr="002F782D">
              <w:rPr>
                <w:rFonts w:asciiTheme="majorHAnsi" w:eastAsia="Times New Roman" w:hAnsiTheme="majorHAnsi" w:cstheme="majorHAnsi"/>
                <w:bCs/>
                <w:sz w:val="28"/>
                <w:szCs w:val="28"/>
              </w:rPr>
              <w:t xml:space="preserve">and what factors </w:t>
            </w:r>
            <w:r w:rsidRPr="002F782D">
              <w:rPr>
                <w:rFonts w:asciiTheme="majorHAnsi" w:eastAsia="Times New Roman" w:hAnsiTheme="majorHAnsi" w:cstheme="majorHAnsi"/>
                <w:bCs/>
                <w:sz w:val="28"/>
                <w:szCs w:val="28"/>
              </w:rPr>
              <w:t xml:space="preserve">have influenced this. </w:t>
            </w:r>
          </w:p>
          <w:p w:rsidR="00583738" w:rsidRPr="002F782D" w:rsidRDefault="00583738" w:rsidP="002F782D">
            <w:pPr>
              <w:spacing w:before="120" w:after="120"/>
              <w:rPr>
                <w:rFonts w:asciiTheme="majorHAnsi" w:eastAsia="Times New Roman" w:hAnsiTheme="majorHAnsi" w:cstheme="majorHAnsi"/>
                <w:bCs/>
                <w:sz w:val="28"/>
                <w:szCs w:val="28"/>
              </w:rPr>
            </w:pPr>
            <w:r w:rsidRPr="002F782D">
              <w:rPr>
                <w:rFonts w:asciiTheme="majorHAnsi" w:eastAsia="Times New Roman" w:hAnsiTheme="majorHAnsi" w:cstheme="majorHAnsi"/>
                <w:bCs/>
                <w:sz w:val="28"/>
                <w:szCs w:val="28"/>
              </w:rPr>
              <w:t xml:space="preserve">As a class, we will explore the key issue of deforestation and sustainability. Investigation how demand and greed has led to the destruction of large areas of rainforest and the impact this has had on the local wildlife. We will be carrying out a class debate looking at both sides </w:t>
            </w:r>
            <w:r w:rsidR="002F782D" w:rsidRPr="002F782D">
              <w:rPr>
                <w:rFonts w:asciiTheme="majorHAnsi" w:eastAsia="Times New Roman" w:hAnsiTheme="majorHAnsi" w:cstheme="majorHAnsi"/>
                <w:bCs/>
                <w:sz w:val="28"/>
                <w:szCs w:val="28"/>
              </w:rPr>
              <w:t xml:space="preserve">of the argument. </w:t>
            </w:r>
          </w:p>
          <w:p w:rsidR="00583738" w:rsidRPr="002F782D" w:rsidRDefault="008A7D08" w:rsidP="002F782D">
            <w:pPr>
              <w:spacing w:before="120" w:after="120"/>
              <w:rPr>
                <w:rFonts w:asciiTheme="majorHAnsi" w:eastAsia="Times New Roman" w:hAnsiTheme="majorHAnsi" w:cstheme="majorHAnsi"/>
                <w:bCs/>
                <w:sz w:val="28"/>
                <w:szCs w:val="28"/>
              </w:rPr>
            </w:pPr>
            <w:r w:rsidRPr="002F782D">
              <w:rPr>
                <w:rFonts w:asciiTheme="majorHAnsi" w:eastAsia="Times New Roman" w:hAnsiTheme="majorHAnsi" w:cstheme="majorHAnsi"/>
                <w:b/>
                <w:bCs/>
                <w:color w:val="000000" w:themeColor="text1"/>
                <w:sz w:val="28"/>
                <w:szCs w:val="28"/>
              </w:rPr>
              <w:t>Big Questions:</w:t>
            </w:r>
            <w:r w:rsidR="00583738" w:rsidRPr="002F782D">
              <w:rPr>
                <w:rFonts w:asciiTheme="majorHAnsi" w:eastAsia="Times New Roman" w:hAnsiTheme="majorHAnsi" w:cstheme="majorHAnsi"/>
                <w:b/>
                <w:bCs/>
                <w:color w:val="000000" w:themeColor="text1"/>
                <w:sz w:val="28"/>
                <w:szCs w:val="28"/>
              </w:rPr>
              <w:t xml:space="preserve"> </w:t>
            </w:r>
            <w:r w:rsidR="00583738" w:rsidRPr="002F782D">
              <w:rPr>
                <w:rFonts w:asciiTheme="majorHAnsi" w:eastAsia="Times New Roman" w:hAnsiTheme="majorHAnsi" w:cstheme="majorHAnsi"/>
                <w:bCs/>
                <w:sz w:val="28"/>
                <w:szCs w:val="28"/>
              </w:rPr>
              <w:t>Where is Brazil on a map? What do you already know about South America? What is Carnival?</w:t>
            </w:r>
            <w:r w:rsidR="00583738" w:rsidRPr="002F782D">
              <w:rPr>
                <w:rFonts w:asciiTheme="majorHAnsi" w:eastAsia="Times New Roman" w:hAnsiTheme="majorHAnsi" w:cstheme="majorHAnsi"/>
                <w:bCs/>
                <w:sz w:val="28"/>
                <w:szCs w:val="28"/>
              </w:rPr>
              <w:t xml:space="preserve"> </w:t>
            </w:r>
            <w:r w:rsidR="00583738" w:rsidRPr="002F782D">
              <w:rPr>
                <w:rFonts w:asciiTheme="majorHAnsi" w:eastAsia="Times New Roman" w:hAnsiTheme="majorHAnsi" w:cstheme="majorHAnsi"/>
                <w:bCs/>
                <w:sz w:val="28"/>
                <w:szCs w:val="28"/>
              </w:rPr>
              <w:t>What would you like to find out?  What type of climate does it have?</w:t>
            </w:r>
            <w:r w:rsidR="00583738" w:rsidRPr="002F782D">
              <w:rPr>
                <w:rFonts w:asciiTheme="majorHAnsi" w:eastAsia="Times New Roman" w:hAnsiTheme="majorHAnsi" w:cstheme="majorHAnsi"/>
                <w:bCs/>
                <w:sz w:val="28"/>
                <w:szCs w:val="28"/>
              </w:rPr>
              <w:t xml:space="preserve"> </w:t>
            </w:r>
            <w:r w:rsidR="00583738" w:rsidRPr="002F782D">
              <w:rPr>
                <w:rFonts w:asciiTheme="majorHAnsi" w:eastAsia="Times New Roman" w:hAnsiTheme="majorHAnsi" w:cstheme="majorHAnsi"/>
                <w:bCs/>
                <w:sz w:val="28"/>
                <w:szCs w:val="28"/>
              </w:rPr>
              <w:t>Which countries make up S.A? What is the largest rainforest called? What do you know about rainforests?</w:t>
            </w:r>
          </w:p>
          <w:p w:rsidR="00BC09FF" w:rsidRDefault="00583738" w:rsidP="002F782D">
            <w:pPr>
              <w:autoSpaceDE w:val="0"/>
              <w:autoSpaceDN w:val="0"/>
              <w:adjustRightInd w:val="0"/>
            </w:pPr>
            <w:r w:rsidRPr="002F782D">
              <w:rPr>
                <w:rFonts w:asciiTheme="majorHAnsi" w:eastAsia="Times New Roman" w:hAnsiTheme="majorHAnsi" w:cstheme="majorHAnsi"/>
                <w:bCs/>
                <w:sz w:val="28"/>
                <w:szCs w:val="28"/>
              </w:rPr>
              <w:t>What is deforestation? How does the Land Use differ to that of Yarmouth? Why do you think the Land Use is different? What is sustainability?</w:t>
            </w:r>
            <w:r>
              <w:rPr>
                <w:rFonts w:ascii="Segoe Print" w:eastAsia="Times New Roman" w:hAnsi="Segoe Print" w:cs="Comic Sans MS"/>
                <w:bCs/>
                <w:sz w:val="20"/>
                <w:szCs w:val="20"/>
              </w:rPr>
              <w:t xml:space="preserve"> </w:t>
            </w:r>
          </w:p>
        </w:tc>
      </w:tr>
      <w:tr w:rsidR="00236FDC" w:rsidTr="00304D1A">
        <w:trPr>
          <w:trHeight w:val="706"/>
        </w:trPr>
        <w:tc>
          <w:tcPr>
            <w:tcW w:w="15177" w:type="dxa"/>
            <w:gridSpan w:val="2"/>
          </w:tcPr>
          <w:p w:rsidR="00583738" w:rsidRPr="005C676D" w:rsidRDefault="00236FDC" w:rsidP="00583738">
            <w:pPr>
              <w:rPr>
                <w:rFonts w:ascii="Arial" w:hAnsi="Arial" w:cs="Arial"/>
                <w:b/>
              </w:rPr>
            </w:pPr>
            <w:r w:rsidRPr="008A7D08">
              <w:rPr>
                <w:b/>
                <w:sz w:val="28"/>
                <w:szCs w:val="28"/>
              </w:rPr>
              <w:t>Focus Curriculum Principle:</w:t>
            </w:r>
            <w:r w:rsidR="008A7D08" w:rsidRPr="008A7D08">
              <w:rPr>
                <w:sz w:val="28"/>
                <w:szCs w:val="28"/>
              </w:rPr>
              <w:t xml:space="preserve"> </w:t>
            </w:r>
            <w:r w:rsidR="00583738" w:rsidRPr="00583738">
              <w:rPr>
                <w:rFonts w:ascii="Arial" w:hAnsi="Arial" w:cs="Arial"/>
                <w:bCs/>
                <w:sz w:val="28"/>
                <w:szCs w:val="28"/>
              </w:rPr>
              <w:t xml:space="preserve">Broad, relevant and balanced </w:t>
            </w:r>
            <w:r w:rsidR="00583738" w:rsidRPr="00583738">
              <w:rPr>
                <w:rFonts w:ascii="Arial" w:hAnsi="Arial" w:cs="Arial"/>
                <w:sz w:val="28"/>
                <w:szCs w:val="28"/>
              </w:rPr>
              <w:t xml:space="preserve">- </w:t>
            </w:r>
            <w:r w:rsidR="00583738" w:rsidRPr="00583738">
              <w:rPr>
                <w:rFonts w:ascii="Arial" w:hAnsi="Arial" w:cs="Arial"/>
                <w:bCs/>
                <w:sz w:val="28"/>
                <w:szCs w:val="28"/>
              </w:rPr>
              <w:t>Local, Mainland, Global</w:t>
            </w:r>
          </w:p>
          <w:p w:rsidR="00236FDC" w:rsidRPr="008A7D08" w:rsidRDefault="00236FDC" w:rsidP="00907886">
            <w:pPr>
              <w:rPr>
                <w:sz w:val="28"/>
                <w:szCs w:val="28"/>
              </w:rPr>
            </w:pPr>
          </w:p>
        </w:tc>
      </w:tr>
      <w:tr w:rsidR="00236FDC" w:rsidTr="00C42A6F">
        <w:trPr>
          <w:trHeight w:val="530"/>
        </w:trPr>
        <w:tc>
          <w:tcPr>
            <w:tcW w:w="7588" w:type="dxa"/>
          </w:tcPr>
          <w:p w:rsidR="00236FDC" w:rsidRPr="00C42A6F" w:rsidRDefault="00236FDC" w:rsidP="00907886">
            <w:pPr>
              <w:rPr>
                <w:sz w:val="28"/>
                <w:szCs w:val="28"/>
              </w:rPr>
            </w:pPr>
            <w:r w:rsidRPr="00C42A6F">
              <w:rPr>
                <w:b/>
                <w:sz w:val="28"/>
                <w:szCs w:val="28"/>
              </w:rPr>
              <w:t>Main Subjects Covered:</w:t>
            </w:r>
            <w:r w:rsidR="00C42A6F" w:rsidRPr="00C42A6F">
              <w:rPr>
                <w:sz w:val="28"/>
                <w:szCs w:val="28"/>
              </w:rPr>
              <w:t xml:space="preserve"> </w:t>
            </w:r>
            <w:r w:rsidR="00583738">
              <w:rPr>
                <w:sz w:val="28"/>
                <w:szCs w:val="28"/>
              </w:rPr>
              <w:t>Geography, Music and Art</w:t>
            </w:r>
          </w:p>
        </w:tc>
        <w:tc>
          <w:tcPr>
            <w:tcW w:w="7588" w:type="dxa"/>
          </w:tcPr>
          <w:p w:rsidR="00236FDC" w:rsidRPr="00C42A6F" w:rsidRDefault="00236FDC" w:rsidP="00907886">
            <w:pPr>
              <w:rPr>
                <w:sz w:val="28"/>
                <w:szCs w:val="28"/>
              </w:rPr>
            </w:pPr>
            <w:r w:rsidRPr="00C42A6F">
              <w:rPr>
                <w:b/>
                <w:sz w:val="28"/>
                <w:szCs w:val="28"/>
              </w:rPr>
              <w:t>PSHE/SMSC:</w:t>
            </w:r>
            <w:r w:rsidR="00BC09FF" w:rsidRPr="00C42A6F">
              <w:rPr>
                <w:sz w:val="28"/>
                <w:szCs w:val="28"/>
              </w:rPr>
              <w:t xml:space="preserve"> </w:t>
            </w:r>
            <w:r w:rsidR="00583738">
              <w:rPr>
                <w:sz w:val="28"/>
                <w:szCs w:val="28"/>
              </w:rPr>
              <w:t>Challenges and Courage</w:t>
            </w:r>
          </w:p>
        </w:tc>
      </w:tr>
      <w:tr w:rsidR="006E0E9C" w:rsidTr="006E0E9C">
        <w:trPr>
          <w:trHeight w:val="1004"/>
        </w:trPr>
        <w:tc>
          <w:tcPr>
            <w:tcW w:w="7588" w:type="dxa"/>
          </w:tcPr>
          <w:p w:rsidR="006E0E9C" w:rsidRPr="00C42A6F" w:rsidRDefault="006E0E9C" w:rsidP="00907886">
            <w:pPr>
              <w:rPr>
                <w:sz w:val="28"/>
                <w:szCs w:val="28"/>
              </w:rPr>
            </w:pPr>
            <w:r w:rsidRPr="00C42A6F">
              <w:rPr>
                <w:b/>
                <w:sz w:val="28"/>
                <w:szCs w:val="28"/>
              </w:rPr>
              <w:lastRenderedPageBreak/>
              <w:t>Maths:</w:t>
            </w:r>
            <w:r w:rsidR="00BC09FF" w:rsidRPr="00C42A6F">
              <w:rPr>
                <w:sz w:val="28"/>
                <w:szCs w:val="28"/>
              </w:rPr>
              <w:t xml:space="preserve"> </w:t>
            </w:r>
            <w:r w:rsidR="00F67EC2">
              <w:rPr>
                <w:sz w:val="28"/>
                <w:szCs w:val="28"/>
              </w:rPr>
              <w:t xml:space="preserve">Addition and Subtract, Perimeter and Area and Multiplication and Division. </w:t>
            </w:r>
          </w:p>
        </w:tc>
        <w:tc>
          <w:tcPr>
            <w:tcW w:w="7588" w:type="dxa"/>
          </w:tcPr>
          <w:p w:rsidR="006E0E9C" w:rsidRPr="00C42A6F" w:rsidRDefault="006E0E9C" w:rsidP="00236FDC">
            <w:pPr>
              <w:rPr>
                <w:sz w:val="28"/>
                <w:szCs w:val="28"/>
              </w:rPr>
            </w:pPr>
            <w:r w:rsidRPr="00C42A6F">
              <w:rPr>
                <w:b/>
                <w:sz w:val="28"/>
                <w:szCs w:val="28"/>
              </w:rPr>
              <w:t>English:</w:t>
            </w:r>
            <w:r w:rsidR="00C42A6F" w:rsidRPr="00C42A6F">
              <w:rPr>
                <w:sz w:val="28"/>
                <w:szCs w:val="28"/>
              </w:rPr>
              <w:t xml:space="preserve"> Text Driver: </w:t>
            </w:r>
            <w:r w:rsidR="00907886">
              <w:rPr>
                <w:sz w:val="28"/>
                <w:szCs w:val="28"/>
              </w:rPr>
              <w:t>The Great Kapok Tree</w:t>
            </w:r>
          </w:p>
          <w:p w:rsidR="00C42A6F" w:rsidRPr="00C42A6F" w:rsidRDefault="00C42A6F" w:rsidP="00236FDC">
            <w:pPr>
              <w:rPr>
                <w:sz w:val="28"/>
                <w:szCs w:val="28"/>
              </w:rPr>
            </w:pPr>
            <w:r w:rsidRPr="00C42A6F">
              <w:rPr>
                <w:sz w:val="28"/>
                <w:szCs w:val="28"/>
              </w:rPr>
              <w:t xml:space="preserve">               Form: Fact File</w:t>
            </w:r>
            <w:r w:rsidR="00907886">
              <w:rPr>
                <w:sz w:val="28"/>
                <w:szCs w:val="28"/>
              </w:rPr>
              <w:t>, Letter &amp; Poetry</w:t>
            </w:r>
          </w:p>
          <w:p w:rsidR="00C42A6F" w:rsidRPr="00C42A6F" w:rsidRDefault="00C42A6F" w:rsidP="00236FDC">
            <w:pPr>
              <w:rPr>
                <w:sz w:val="28"/>
                <w:szCs w:val="28"/>
              </w:rPr>
            </w:pPr>
            <w:r w:rsidRPr="00C42A6F">
              <w:rPr>
                <w:sz w:val="28"/>
                <w:szCs w:val="28"/>
              </w:rPr>
              <w:t xml:space="preserve">               Audience: </w:t>
            </w:r>
            <w:r w:rsidR="00907886">
              <w:rPr>
                <w:sz w:val="28"/>
                <w:szCs w:val="28"/>
              </w:rPr>
              <w:t>Year 1, Yarmouth Town Council &amp; Peers</w:t>
            </w:r>
          </w:p>
          <w:p w:rsidR="00C42A6F" w:rsidRPr="00C42A6F" w:rsidRDefault="00C42A6F" w:rsidP="00236FDC">
            <w:pPr>
              <w:rPr>
                <w:sz w:val="28"/>
                <w:szCs w:val="28"/>
              </w:rPr>
            </w:pPr>
            <w:r w:rsidRPr="00C42A6F">
              <w:rPr>
                <w:sz w:val="28"/>
                <w:szCs w:val="28"/>
              </w:rPr>
              <w:t xml:space="preserve">               Purpose: To inform</w:t>
            </w:r>
            <w:r w:rsidR="00907886">
              <w:rPr>
                <w:sz w:val="28"/>
                <w:szCs w:val="28"/>
              </w:rPr>
              <w:t xml:space="preserve"> and entertain</w:t>
            </w:r>
          </w:p>
        </w:tc>
      </w:tr>
      <w:tr w:rsidR="00236FDC" w:rsidTr="00C42A6F">
        <w:trPr>
          <w:trHeight w:val="468"/>
        </w:trPr>
        <w:tc>
          <w:tcPr>
            <w:tcW w:w="7588" w:type="dxa"/>
          </w:tcPr>
          <w:p w:rsidR="00236FDC" w:rsidRPr="00C42A6F" w:rsidRDefault="00236FDC" w:rsidP="00907886">
            <w:pPr>
              <w:rPr>
                <w:sz w:val="28"/>
                <w:szCs w:val="28"/>
              </w:rPr>
            </w:pPr>
            <w:r w:rsidRPr="00C42A6F">
              <w:rPr>
                <w:b/>
                <w:sz w:val="28"/>
                <w:szCs w:val="28"/>
              </w:rPr>
              <w:t>Science:</w:t>
            </w:r>
            <w:r w:rsidR="00BC09FF" w:rsidRPr="00C42A6F">
              <w:rPr>
                <w:sz w:val="28"/>
                <w:szCs w:val="28"/>
              </w:rPr>
              <w:t xml:space="preserve"> </w:t>
            </w:r>
            <w:r w:rsidR="00F67EC2">
              <w:rPr>
                <w:sz w:val="28"/>
                <w:szCs w:val="28"/>
              </w:rPr>
              <w:t xml:space="preserve">Electricity and simple conductors. </w:t>
            </w:r>
          </w:p>
        </w:tc>
        <w:tc>
          <w:tcPr>
            <w:tcW w:w="7588" w:type="dxa"/>
          </w:tcPr>
          <w:p w:rsidR="00236FDC" w:rsidRPr="00583738" w:rsidRDefault="00583738" w:rsidP="00907886">
            <w:pPr>
              <w:rPr>
                <w:sz w:val="28"/>
                <w:szCs w:val="28"/>
              </w:rPr>
            </w:pPr>
            <w:r>
              <w:rPr>
                <w:b/>
                <w:sz w:val="28"/>
                <w:szCs w:val="28"/>
              </w:rPr>
              <w:t xml:space="preserve">R.E: </w:t>
            </w:r>
            <w:r>
              <w:rPr>
                <w:sz w:val="28"/>
                <w:szCs w:val="28"/>
              </w:rPr>
              <w:t>Holy Mary Mother of God</w:t>
            </w:r>
          </w:p>
        </w:tc>
      </w:tr>
      <w:tr w:rsidR="00236FDC" w:rsidTr="00C42A6F">
        <w:trPr>
          <w:trHeight w:val="560"/>
        </w:trPr>
        <w:tc>
          <w:tcPr>
            <w:tcW w:w="7588" w:type="dxa"/>
          </w:tcPr>
          <w:p w:rsidR="00236FDC" w:rsidRPr="00C42A6F" w:rsidRDefault="00236FDC" w:rsidP="00F67EC2">
            <w:pPr>
              <w:rPr>
                <w:b/>
                <w:sz w:val="28"/>
                <w:szCs w:val="28"/>
              </w:rPr>
            </w:pPr>
            <w:r w:rsidRPr="00C42A6F">
              <w:rPr>
                <w:b/>
                <w:sz w:val="28"/>
                <w:szCs w:val="28"/>
              </w:rPr>
              <w:t>Global/Cultural Link:</w:t>
            </w:r>
            <w:r w:rsidR="00C42A6F">
              <w:rPr>
                <w:b/>
                <w:sz w:val="28"/>
                <w:szCs w:val="28"/>
              </w:rPr>
              <w:t xml:space="preserve"> </w:t>
            </w:r>
            <w:r w:rsidR="00F67EC2">
              <w:rPr>
                <w:sz w:val="28"/>
                <w:szCs w:val="28"/>
              </w:rPr>
              <w:t>Land Use and Deforestation.</w:t>
            </w:r>
          </w:p>
        </w:tc>
        <w:tc>
          <w:tcPr>
            <w:tcW w:w="7588" w:type="dxa"/>
          </w:tcPr>
          <w:p w:rsidR="00236FDC" w:rsidRPr="00C42A6F" w:rsidRDefault="00236FDC" w:rsidP="00F67EC2">
            <w:pPr>
              <w:rPr>
                <w:sz w:val="28"/>
                <w:szCs w:val="28"/>
              </w:rPr>
            </w:pPr>
            <w:r w:rsidRPr="00C42A6F">
              <w:rPr>
                <w:b/>
                <w:sz w:val="28"/>
                <w:szCs w:val="28"/>
              </w:rPr>
              <w:t>Trips/Events/Visitors/Risk Day:</w:t>
            </w:r>
            <w:r w:rsidR="00BC09FF" w:rsidRPr="00C42A6F">
              <w:rPr>
                <w:sz w:val="28"/>
                <w:szCs w:val="28"/>
              </w:rPr>
              <w:t xml:space="preserve"> </w:t>
            </w:r>
            <w:r w:rsidR="00F67EC2">
              <w:rPr>
                <w:sz w:val="28"/>
                <w:szCs w:val="28"/>
              </w:rPr>
              <w:t xml:space="preserve">Yarmouth (Focus on Local Land use). </w:t>
            </w:r>
          </w:p>
        </w:tc>
      </w:tr>
      <w:tr w:rsidR="00236FDC" w:rsidTr="00C42A6F">
        <w:trPr>
          <w:trHeight w:val="554"/>
        </w:trPr>
        <w:tc>
          <w:tcPr>
            <w:tcW w:w="7588" w:type="dxa"/>
          </w:tcPr>
          <w:p w:rsidR="00236FDC" w:rsidRPr="00C42A6F" w:rsidRDefault="00236FDC" w:rsidP="00F67EC2">
            <w:pPr>
              <w:rPr>
                <w:b/>
                <w:sz w:val="28"/>
                <w:szCs w:val="28"/>
              </w:rPr>
            </w:pPr>
            <w:r w:rsidRPr="00C42A6F">
              <w:rPr>
                <w:b/>
                <w:sz w:val="28"/>
                <w:szCs w:val="28"/>
              </w:rPr>
              <w:t>Optional Home Task:</w:t>
            </w:r>
            <w:r w:rsidR="00C42A6F">
              <w:rPr>
                <w:b/>
                <w:sz w:val="28"/>
                <w:szCs w:val="28"/>
              </w:rPr>
              <w:t xml:space="preserve"> </w:t>
            </w:r>
            <w:r w:rsidR="00F67EC2">
              <w:rPr>
                <w:sz w:val="28"/>
                <w:szCs w:val="28"/>
              </w:rPr>
              <w:t xml:space="preserve">Using recycled materials create a collage of a South American Animal. </w:t>
            </w:r>
          </w:p>
        </w:tc>
        <w:tc>
          <w:tcPr>
            <w:tcW w:w="7588" w:type="dxa"/>
          </w:tcPr>
          <w:p w:rsidR="00236FDC" w:rsidRPr="00C42A6F" w:rsidRDefault="00236FDC" w:rsidP="00F67EC2">
            <w:pPr>
              <w:rPr>
                <w:b/>
                <w:sz w:val="28"/>
                <w:szCs w:val="28"/>
              </w:rPr>
            </w:pPr>
            <w:r w:rsidRPr="00C42A6F">
              <w:rPr>
                <w:b/>
                <w:sz w:val="28"/>
                <w:szCs w:val="28"/>
              </w:rPr>
              <w:t>Homework:</w:t>
            </w:r>
            <w:r w:rsidR="00C42A6F">
              <w:rPr>
                <w:b/>
                <w:sz w:val="28"/>
                <w:szCs w:val="28"/>
              </w:rPr>
              <w:t xml:space="preserve"> </w:t>
            </w:r>
            <w:r w:rsidR="008A7D08">
              <w:rPr>
                <w:sz w:val="28"/>
                <w:szCs w:val="28"/>
              </w:rPr>
              <w:t>Timetable Rock S</w:t>
            </w:r>
            <w:r w:rsidR="008A7D08" w:rsidRPr="008A7D08">
              <w:rPr>
                <w:sz w:val="28"/>
                <w:szCs w:val="28"/>
              </w:rPr>
              <w:t>tars</w:t>
            </w:r>
            <w:r w:rsidR="00F67EC2">
              <w:rPr>
                <w:sz w:val="28"/>
                <w:szCs w:val="28"/>
              </w:rPr>
              <w:t xml:space="preserve">, Focus on 3, 6 and 12x table. </w:t>
            </w:r>
            <w:r w:rsidR="008A7D08">
              <w:rPr>
                <w:sz w:val="28"/>
                <w:szCs w:val="28"/>
              </w:rPr>
              <w:t xml:space="preserve"> </w:t>
            </w:r>
          </w:p>
        </w:tc>
      </w:tr>
    </w:tbl>
    <w:p w:rsidR="00236FDC" w:rsidRPr="00236FDC" w:rsidRDefault="00236FDC" w:rsidP="00236FDC"/>
    <w:p w:rsidR="00236FDC" w:rsidRDefault="00236FDC" w:rsidP="00236FDC"/>
    <w:p w:rsidR="00C42A6F" w:rsidRDefault="00C42A6F" w:rsidP="00236FDC"/>
    <w:p w:rsidR="00C42A6F" w:rsidRDefault="00C42A6F" w:rsidP="00236FDC"/>
    <w:p w:rsidR="00304D1A" w:rsidRDefault="00304D1A" w:rsidP="00236FDC"/>
    <w:p w:rsidR="00304D1A" w:rsidRDefault="00304D1A" w:rsidP="00236FDC"/>
    <w:p w:rsidR="00304D1A" w:rsidRDefault="00304D1A" w:rsidP="00236FDC"/>
    <w:p w:rsidR="00304D1A" w:rsidRDefault="00304D1A" w:rsidP="00236FDC"/>
    <w:p w:rsidR="00304D1A" w:rsidRDefault="00304D1A" w:rsidP="00236FDC"/>
    <w:p w:rsidR="001D4680" w:rsidRDefault="001D4680" w:rsidP="00236FDC"/>
    <w:p w:rsidR="001D4680" w:rsidRDefault="001D4680" w:rsidP="00236FDC"/>
    <w:p w:rsidR="001D4680" w:rsidRDefault="001D4680" w:rsidP="00236FDC"/>
    <w:p w:rsidR="001D4680" w:rsidRDefault="001D4680" w:rsidP="00236FDC"/>
    <w:p w:rsidR="001D4680" w:rsidRDefault="001D4680" w:rsidP="00236FDC"/>
    <w:p w:rsidR="001D4680" w:rsidRDefault="001D4680" w:rsidP="00236FDC"/>
    <w:p w:rsidR="00304D1A" w:rsidRDefault="00304D1A" w:rsidP="00236FDC">
      <w:bookmarkStart w:id="0" w:name="_GoBack"/>
      <w:bookmarkEnd w:id="0"/>
    </w:p>
    <w:p w:rsidR="00304D1A" w:rsidRDefault="00304D1A" w:rsidP="00236FDC"/>
    <w:tbl>
      <w:tblPr>
        <w:tblStyle w:val="TableGrid"/>
        <w:tblW w:w="0" w:type="auto"/>
        <w:tblLook w:val="04A0" w:firstRow="1" w:lastRow="0" w:firstColumn="1" w:lastColumn="0" w:noHBand="0" w:noVBand="1"/>
      </w:tblPr>
      <w:tblGrid>
        <w:gridCol w:w="1965"/>
        <w:gridCol w:w="1859"/>
        <w:gridCol w:w="1840"/>
        <w:gridCol w:w="1844"/>
        <w:gridCol w:w="2126"/>
        <w:gridCol w:w="2127"/>
        <w:gridCol w:w="2126"/>
        <w:gridCol w:w="1501"/>
      </w:tblGrid>
      <w:tr w:rsidR="00C649CA" w:rsidTr="00C649CA">
        <w:trPr>
          <w:trHeight w:val="510"/>
        </w:trPr>
        <w:tc>
          <w:tcPr>
            <w:tcW w:w="0" w:type="auto"/>
          </w:tcPr>
          <w:p w:rsidR="000704C5" w:rsidRPr="00936F68" w:rsidRDefault="000704C5" w:rsidP="00936F68">
            <w:pPr>
              <w:jc w:val="center"/>
              <w:rPr>
                <w:b/>
                <w:sz w:val="34"/>
              </w:rPr>
            </w:pPr>
            <w:r w:rsidRPr="00936F68">
              <w:rPr>
                <w:b/>
                <w:sz w:val="34"/>
              </w:rPr>
              <w:t>Subject</w:t>
            </w:r>
          </w:p>
        </w:tc>
        <w:tc>
          <w:tcPr>
            <w:tcW w:w="1859" w:type="dxa"/>
          </w:tcPr>
          <w:p w:rsidR="000704C5" w:rsidRPr="00936F68" w:rsidRDefault="000704C5" w:rsidP="00936F68">
            <w:pPr>
              <w:jc w:val="center"/>
              <w:rPr>
                <w:b/>
                <w:sz w:val="34"/>
              </w:rPr>
            </w:pPr>
            <w:r w:rsidRPr="00936F68">
              <w:rPr>
                <w:b/>
                <w:sz w:val="34"/>
              </w:rPr>
              <w:t>Week 1</w:t>
            </w:r>
          </w:p>
        </w:tc>
        <w:tc>
          <w:tcPr>
            <w:tcW w:w="1840" w:type="dxa"/>
          </w:tcPr>
          <w:p w:rsidR="000704C5" w:rsidRPr="00936F68" w:rsidRDefault="000704C5" w:rsidP="00936F68">
            <w:pPr>
              <w:jc w:val="center"/>
              <w:rPr>
                <w:b/>
                <w:sz w:val="34"/>
              </w:rPr>
            </w:pPr>
            <w:r w:rsidRPr="00936F68">
              <w:rPr>
                <w:b/>
                <w:sz w:val="34"/>
              </w:rPr>
              <w:t>Week 2</w:t>
            </w:r>
          </w:p>
        </w:tc>
        <w:tc>
          <w:tcPr>
            <w:tcW w:w="1844" w:type="dxa"/>
          </w:tcPr>
          <w:p w:rsidR="000704C5" w:rsidRPr="00936F68" w:rsidRDefault="000704C5" w:rsidP="00936F68">
            <w:pPr>
              <w:jc w:val="center"/>
              <w:rPr>
                <w:b/>
                <w:sz w:val="34"/>
              </w:rPr>
            </w:pPr>
            <w:r w:rsidRPr="00936F68">
              <w:rPr>
                <w:b/>
                <w:sz w:val="34"/>
              </w:rPr>
              <w:t>Week 3</w:t>
            </w:r>
          </w:p>
        </w:tc>
        <w:tc>
          <w:tcPr>
            <w:tcW w:w="2126" w:type="dxa"/>
          </w:tcPr>
          <w:p w:rsidR="000704C5" w:rsidRPr="00936F68" w:rsidRDefault="000704C5" w:rsidP="00936F68">
            <w:pPr>
              <w:jc w:val="center"/>
              <w:rPr>
                <w:b/>
                <w:sz w:val="34"/>
              </w:rPr>
            </w:pPr>
            <w:r w:rsidRPr="00936F68">
              <w:rPr>
                <w:b/>
                <w:sz w:val="34"/>
              </w:rPr>
              <w:t>Week 4</w:t>
            </w:r>
          </w:p>
        </w:tc>
        <w:tc>
          <w:tcPr>
            <w:tcW w:w="2127" w:type="dxa"/>
          </w:tcPr>
          <w:p w:rsidR="000704C5" w:rsidRPr="00936F68" w:rsidRDefault="000704C5" w:rsidP="00936F68">
            <w:pPr>
              <w:jc w:val="center"/>
              <w:rPr>
                <w:b/>
                <w:sz w:val="34"/>
              </w:rPr>
            </w:pPr>
            <w:r w:rsidRPr="00936F68">
              <w:rPr>
                <w:b/>
                <w:sz w:val="34"/>
              </w:rPr>
              <w:t>Week 5</w:t>
            </w:r>
          </w:p>
        </w:tc>
        <w:tc>
          <w:tcPr>
            <w:tcW w:w="2126" w:type="dxa"/>
          </w:tcPr>
          <w:p w:rsidR="000704C5" w:rsidRPr="00936F68" w:rsidRDefault="000704C5" w:rsidP="00936F68">
            <w:pPr>
              <w:jc w:val="center"/>
              <w:rPr>
                <w:b/>
                <w:sz w:val="34"/>
              </w:rPr>
            </w:pPr>
            <w:r w:rsidRPr="00936F68">
              <w:rPr>
                <w:b/>
                <w:sz w:val="34"/>
              </w:rPr>
              <w:t>Week 6</w:t>
            </w:r>
          </w:p>
        </w:tc>
        <w:tc>
          <w:tcPr>
            <w:tcW w:w="1501" w:type="dxa"/>
          </w:tcPr>
          <w:p w:rsidR="000704C5" w:rsidRPr="00936F68" w:rsidRDefault="00C649CA" w:rsidP="00C649CA">
            <w:pPr>
              <w:rPr>
                <w:b/>
                <w:sz w:val="34"/>
              </w:rPr>
            </w:pPr>
            <w:r>
              <w:rPr>
                <w:b/>
                <w:sz w:val="34"/>
              </w:rPr>
              <w:t>Week 7</w:t>
            </w:r>
          </w:p>
        </w:tc>
      </w:tr>
      <w:tr w:rsidR="00C649CA" w:rsidTr="00C649CA">
        <w:trPr>
          <w:trHeight w:val="596"/>
        </w:trPr>
        <w:tc>
          <w:tcPr>
            <w:tcW w:w="0" w:type="auto"/>
            <w:vAlign w:val="center"/>
          </w:tcPr>
          <w:p w:rsidR="000704C5" w:rsidRPr="00B313F0" w:rsidRDefault="000704C5" w:rsidP="00C64EBB">
            <w:pPr>
              <w:jc w:val="center"/>
              <w:rPr>
                <w:rFonts w:ascii="Arial" w:hAnsi="Arial" w:cs="Arial"/>
                <w:sz w:val="28"/>
                <w:szCs w:val="32"/>
              </w:rPr>
            </w:pPr>
            <w:r w:rsidRPr="00B313F0">
              <w:rPr>
                <w:rFonts w:ascii="Arial" w:hAnsi="Arial" w:cs="Arial"/>
                <w:sz w:val="28"/>
                <w:szCs w:val="32"/>
              </w:rPr>
              <w:t>Science</w:t>
            </w:r>
          </w:p>
        </w:tc>
        <w:tc>
          <w:tcPr>
            <w:tcW w:w="1859" w:type="dxa"/>
            <w:vAlign w:val="center"/>
          </w:tcPr>
          <w:p w:rsidR="000704C5" w:rsidRPr="00C64EBB" w:rsidRDefault="00907886" w:rsidP="00C64EBB">
            <w:pPr>
              <w:jc w:val="center"/>
              <w:rPr>
                <w:rFonts w:ascii="Arial" w:hAnsi="Arial" w:cs="Arial"/>
              </w:rPr>
            </w:pPr>
            <w:r>
              <w:rPr>
                <w:rFonts w:ascii="Arial" w:hAnsi="Arial" w:cs="Arial"/>
              </w:rPr>
              <w:t xml:space="preserve">Introduction to Electricity and simple conductors. </w:t>
            </w:r>
          </w:p>
        </w:tc>
        <w:tc>
          <w:tcPr>
            <w:tcW w:w="1840" w:type="dxa"/>
            <w:vAlign w:val="center"/>
          </w:tcPr>
          <w:p w:rsidR="000704C5" w:rsidRPr="00C64EBB" w:rsidRDefault="00907886" w:rsidP="00C64EBB">
            <w:pPr>
              <w:jc w:val="center"/>
              <w:rPr>
                <w:rFonts w:ascii="Arial" w:hAnsi="Arial" w:cs="Arial"/>
              </w:rPr>
            </w:pPr>
            <w:r>
              <w:rPr>
                <w:rFonts w:ascii="Arial" w:hAnsi="Arial" w:cs="Arial"/>
              </w:rPr>
              <w:t xml:space="preserve">All about Electricity, Identifying key appliances that runs on electricity. </w:t>
            </w:r>
          </w:p>
        </w:tc>
        <w:tc>
          <w:tcPr>
            <w:tcW w:w="1844" w:type="dxa"/>
            <w:vAlign w:val="center"/>
          </w:tcPr>
          <w:p w:rsidR="000704C5" w:rsidRPr="00C64EBB" w:rsidRDefault="00907886" w:rsidP="00C64EBB">
            <w:pPr>
              <w:jc w:val="center"/>
              <w:rPr>
                <w:rFonts w:ascii="Arial" w:hAnsi="Arial" w:cs="Arial"/>
              </w:rPr>
            </w:pPr>
            <w:r>
              <w:rPr>
                <w:rFonts w:ascii="Arial" w:hAnsi="Arial" w:cs="Arial"/>
              </w:rPr>
              <w:t xml:space="preserve">Introduction to a simple circuit, including a battery, wire and a lamp. </w:t>
            </w:r>
          </w:p>
        </w:tc>
        <w:tc>
          <w:tcPr>
            <w:tcW w:w="2126" w:type="dxa"/>
            <w:vAlign w:val="center"/>
          </w:tcPr>
          <w:p w:rsidR="000704C5" w:rsidRPr="00C64EBB" w:rsidRDefault="00907886" w:rsidP="00C64EBB">
            <w:pPr>
              <w:jc w:val="center"/>
              <w:rPr>
                <w:rFonts w:ascii="Arial" w:hAnsi="Arial" w:cs="Arial"/>
              </w:rPr>
            </w:pPr>
            <w:r>
              <w:rPr>
                <w:rFonts w:ascii="Arial" w:hAnsi="Arial" w:cs="Arial"/>
              </w:rPr>
              <w:t>Circuit investigation.</w:t>
            </w:r>
          </w:p>
        </w:tc>
        <w:tc>
          <w:tcPr>
            <w:tcW w:w="2127" w:type="dxa"/>
            <w:vAlign w:val="center"/>
          </w:tcPr>
          <w:p w:rsidR="000704C5" w:rsidRPr="00C64EBB" w:rsidRDefault="00907886" w:rsidP="00C64EBB">
            <w:pPr>
              <w:jc w:val="center"/>
              <w:rPr>
                <w:rFonts w:ascii="Arial" w:hAnsi="Arial" w:cs="Arial"/>
              </w:rPr>
            </w:pPr>
            <w:r>
              <w:rPr>
                <w:rFonts w:ascii="Arial" w:hAnsi="Arial" w:cs="Arial"/>
              </w:rPr>
              <w:t xml:space="preserve">Identify materials that will conduct electricity and materials that will not. </w:t>
            </w:r>
          </w:p>
        </w:tc>
        <w:tc>
          <w:tcPr>
            <w:tcW w:w="2126" w:type="dxa"/>
            <w:vAlign w:val="center"/>
          </w:tcPr>
          <w:p w:rsidR="000704C5" w:rsidRPr="00C64EBB" w:rsidRDefault="00907886" w:rsidP="00C64EBB">
            <w:pPr>
              <w:jc w:val="center"/>
              <w:rPr>
                <w:rFonts w:ascii="Arial" w:hAnsi="Arial" w:cs="Arial"/>
              </w:rPr>
            </w:pPr>
            <w:r>
              <w:rPr>
                <w:rFonts w:ascii="Arial" w:hAnsi="Arial" w:cs="Arial"/>
              </w:rPr>
              <w:t>Electrical safety.</w:t>
            </w:r>
          </w:p>
        </w:tc>
        <w:tc>
          <w:tcPr>
            <w:tcW w:w="1501" w:type="dxa"/>
          </w:tcPr>
          <w:p w:rsidR="000704C5" w:rsidRPr="00C64EBB" w:rsidRDefault="00907886" w:rsidP="00C649CA">
            <w:pPr>
              <w:rPr>
                <w:rFonts w:ascii="Arial" w:hAnsi="Arial" w:cs="Arial"/>
              </w:rPr>
            </w:pPr>
            <w:r>
              <w:rPr>
                <w:rFonts w:ascii="Arial" w:hAnsi="Arial" w:cs="Arial"/>
              </w:rPr>
              <w:t>Assessment Week.</w:t>
            </w:r>
          </w:p>
        </w:tc>
      </w:tr>
      <w:tr w:rsidR="00C649CA" w:rsidTr="00C649CA">
        <w:trPr>
          <w:trHeight w:val="596"/>
        </w:trPr>
        <w:tc>
          <w:tcPr>
            <w:tcW w:w="0" w:type="auto"/>
            <w:vAlign w:val="center"/>
          </w:tcPr>
          <w:p w:rsidR="000704C5" w:rsidRPr="00B313F0" w:rsidRDefault="000704C5" w:rsidP="00C64EBB">
            <w:pPr>
              <w:jc w:val="center"/>
              <w:rPr>
                <w:rFonts w:ascii="Arial" w:hAnsi="Arial" w:cs="Arial"/>
                <w:sz w:val="28"/>
                <w:szCs w:val="32"/>
              </w:rPr>
            </w:pPr>
            <w:r w:rsidRPr="00B313F0">
              <w:rPr>
                <w:rFonts w:ascii="Arial" w:hAnsi="Arial" w:cs="Arial"/>
                <w:sz w:val="28"/>
                <w:szCs w:val="32"/>
              </w:rPr>
              <w:t>History</w:t>
            </w:r>
          </w:p>
        </w:tc>
        <w:tc>
          <w:tcPr>
            <w:tcW w:w="1859" w:type="dxa"/>
            <w:vAlign w:val="center"/>
          </w:tcPr>
          <w:p w:rsidR="000704C5" w:rsidRPr="00C64EBB" w:rsidRDefault="000704C5" w:rsidP="00C64EBB">
            <w:pPr>
              <w:jc w:val="center"/>
              <w:rPr>
                <w:rFonts w:ascii="Arial" w:hAnsi="Arial" w:cs="Arial"/>
              </w:rPr>
            </w:pPr>
          </w:p>
        </w:tc>
        <w:tc>
          <w:tcPr>
            <w:tcW w:w="1840" w:type="dxa"/>
            <w:vAlign w:val="center"/>
          </w:tcPr>
          <w:p w:rsidR="000704C5" w:rsidRPr="00C64EBB" w:rsidRDefault="000704C5" w:rsidP="00C64EBB">
            <w:pPr>
              <w:jc w:val="center"/>
              <w:rPr>
                <w:rFonts w:ascii="Arial" w:hAnsi="Arial" w:cs="Arial"/>
              </w:rPr>
            </w:pPr>
          </w:p>
        </w:tc>
        <w:tc>
          <w:tcPr>
            <w:tcW w:w="1844" w:type="dxa"/>
            <w:vAlign w:val="center"/>
          </w:tcPr>
          <w:p w:rsidR="000704C5" w:rsidRPr="00C64EBB" w:rsidRDefault="000704C5" w:rsidP="00C64EBB">
            <w:pPr>
              <w:jc w:val="center"/>
              <w:rPr>
                <w:rFonts w:ascii="Arial" w:hAnsi="Arial" w:cs="Arial"/>
              </w:rPr>
            </w:pPr>
          </w:p>
        </w:tc>
        <w:tc>
          <w:tcPr>
            <w:tcW w:w="2126" w:type="dxa"/>
            <w:vAlign w:val="center"/>
          </w:tcPr>
          <w:p w:rsidR="000704C5" w:rsidRPr="00C64EBB" w:rsidRDefault="000704C5" w:rsidP="00C64EBB">
            <w:pPr>
              <w:jc w:val="center"/>
              <w:rPr>
                <w:rFonts w:ascii="Arial" w:hAnsi="Arial" w:cs="Arial"/>
              </w:rPr>
            </w:pPr>
          </w:p>
        </w:tc>
        <w:tc>
          <w:tcPr>
            <w:tcW w:w="2127" w:type="dxa"/>
            <w:vAlign w:val="center"/>
          </w:tcPr>
          <w:p w:rsidR="000704C5" w:rsidRPr="00C64EBB" w:rsidRDefault="00F53EAE" w:rsidP="00C64EBB">
            <w:pPr>
              <w:jc w:val="center"/>
              <w:rPr>
                <w:rFonts w:ascii="Arial" w:hAnsi="Arial" w:cs="Arial"/>
              </w:rPr>
            </w:pPr>
            <w:r>
              <w:rPr>
                <w:rFonts w:ascii="Arial" w:hAnsi="Arial" w:cs="Arial"/>
              </w:rPr>
              <w:t xml:space="preserve">Change in Land Use in Yarmouth over time. </w:t>
            </w:r>
          </w:p>
        </w:tc>
        <w:tc>
          <w:tcPr>
            <w:tcW w:w="2126" w:type="dxa"/>
            <w:vAlign w:val="center"/>
          </w:tcPr>
          <w:p w:rsidR="000704C5" w:rsidRPr="00C64EBB" w:rsidRDefault="000704C5" w:rsidP="00C64EBB">
            <w:pPr>
              <w:jc w:val="center"/>
              <w:rPr>
                <w:rFonts w:ascii="Arial" w:hAnsi="Arial" w:cs="Arial"/>
              </w:rPr>
            </w:pPr>
          </w:p>
        </w:tc>
        <w:tc>
          <w:tcPr>
            <w:tcW w:w="1501" w:type="dxa"/>
          </w:tcPr>
          <w:p w:rsidR="000704C5" w:rsidRPr="00C64EBB" w:rsidRDefault="000704C5" w:rsidP="00C649CA">
            <w:pPr>
              <w:rPr>
                <w:rFonts w:ascii="Arial" w:hAnsi="Arial" w:cs="Arial"/>
              </w:rPr>
            </w:pPr>
          </w:p>
        </w:tc>
      </w:tr>
      <w:tr w:rsidR="00F53EAE" w:rsidTr="00690BA2">
        <w:trPr>
          <w:trHeight w:val="596"/>
        </w:trPr>
        <w:tc>
          <w:tcPr>
            <w:tcW w:w="0" w:type="auto"/>
            <w:vAlign w:val="center"/>
          </w:tcPr>
          <w:p w:rsidR="00F53EAE" w:rsidRPr="00B313F0" w:rsidRDefault="00F53EAE" w:rsidP="00C64EBB">
            <w:pPr>
              <w:jc w:val="center"/>
              <w:rPr>
                <w:rFonts w:ascii="Arial" w:hAnsi="Arial" w:cs="Arial"/>
                <w:sz w:val="28"/>
                <w:szCs w:val="32"/>
              </w:rPr>
            </w:pPr>
            <w:r w:rsidRPr="00B313F0">
              <w:rPr>
                <w:rFonts w:ascii="Arial" w:hAnsi="Arial" w:cs="Arial"/>
                <w:sz w:val="28"/>
                <w:szCs w:val="32"/>
              </w:rPr>
              <w:t>Geography</w:t>
            </w:r>
          </w:p>
        </w:tc>
        <w:tc>
          <w:tcPr>
            <w:tcW w:w="1859" w:type="dxa"/>
            <w:vAlign w:val="center"/>
          </w:tcPr>
          <w:p w:rsidR="00F53EAE" w:rsidRPr="00C64EBB" w:rsidRDefault="00F53EAE" w:rsidP="00C64EBB">
            <w:pPr>
              <w:jc w:val="center"/>
              <w:rPr>
                <w:rFonts w:ascii="Arial" w:hAnsi="Arial" w:cs="Arial"/>
              </w:rPr>
            </w:pPr>
            <w:r>
              <w:rPr>
                <w:rFonts w:ascii="Arial" w:hAnsi="Arial" w:cs="Arial"/>
              </w:rPr>
              <w:t>Introduction to Rainforest and focus on work on Google Earth.</w:t>
            </w:r>
          </w:p>
        </w:tc>
        <w:tc>
          <w:tcPr>
            <w:tcW w:w="1840" w:type="dxa"/>
            <w:vAlign w:val="center"/>
          </w:tcPr>
          <w:p w:rsidR="00F53EAE" w:rsidRPr="00DF0166" w:rsidRDefault="00F53EAE" w:rsidP="00907886">
            <w:pPr>
              <w:spacing w:beforeLines="40" w:before="96" w:afterLines="40" w:after="96"/>
              <w:rPr>
                <w:rFonts w:ascii="Arial" w:eastAsia="Times New Roman" w:hAnsi="Arial" w:cs="Arial"/>
                <w:bCs/>
              </w:rPr>
            </w:pPr>
            <w:r w:rsidRPr="00F53EAE">
              <w:rPr>
                <w:rFonts w:ascii="Arial" w:eastAsia="Times New Roman" w:hAnsi="Arial" w:cs="Arial"/>
                <w:bCs/>
              </w:rPr>
              <w:t>Location</w:t>
            </w:r>
            <w:r w:rsidRPr="00DF0166">
              <w:rPr>
                <w:rFonts w:ascii="Arial" w:eastAsia="Times New Roman" w:hAnsi="Arial" w:cs="Arial"/>
                <w:bCs/>
              </w:rPr>
              <w:t xml:space="preserve"> of Equator, Continents and specific location of South-America and the Rainforests</w:t>
            </w:r>
            <w:r>
              <w:rPr>
                <w:rFonts w:ascii="Arial" w:eastAsia="Times New Roman" w:hAnsi="Arial" w:cs="Arial"/>
                <w:bCs/>
              </w:rPr>
              <w:t>.</w:t>
            </w:r>
          </w:p>
          <w:p w:rsidR="00F53EAE" w:rsidRPr="00C64EBB" w:rsidRDefault="00F53EAE" w:rsidP="00C64EBB">
            <w:pPr>
              <w:jc w:val="center"/>
              <w:rPr>
                <w:rFonts w:ascii="Arial" w:hAnsi="Arial" w:cs="Arial"/>
              </w:rPr>
            </w:pPr>
          </w:p>
        </w:tc>
        <w:tc>
          <w:tcPr>
            <w:tcW w:w="3970" w:type="dxa"/>
            <w:gridSpan w:val="2"/>
            <w:vAlign w:val="center"/>
          </w:tcPr>
          <w:p w:rsidR="00F53EAE" w:rsidRPr="00C64EBB" w:rsidRDefault="00F53EAE" w:rsidP="00C64EBB">
            <w:pPr>
              <w:jc w:val="center"/>
              <w:rPr>
                <w:rFonts w:ascii="Arial" w:hAnsi="Arial" w:cs="Arial"/>
              </w:rPr>
            </w:pPr>
            <w:r>
              <w:rPr>
                <w:rFonts w:ascii="Arial" w:hAnsi="Arial" w:cs="Arial"/>
              </w:rPr>
              <w:t xml:space="preserve">Rainforest investigation: Focus on basic features, flora, fauna, and Land use. Relate to text driver. </w:t>
            </w:r>
          </w:p>
        </w:tc>
        <w:tc>
          <w:tcPr>
            <w:tcW w:w="2127" w:type="dxa"/>
            <w:vAlign w:val="center"/>
          </w:tcPr>
          <w:p w:rsidR="00F53EAE" w:rsidRPr="00C64EBB" w:rsidRDefault="00F53EAE" w:rsidP="00C64EBB">
            <w:pPr>
              <w:jc w:val="center"/>
              <w:rPr>
                <w:rFonts w:ascii="Arial" w:hAnsi="Arial" w:cs="Arial"/>
              </w:rPr>
            </w:pPr>
            <w:r>
              <w:rPr>
                <w:rFonts w:ascii="Arial" w:hAnsi="Arial" w:cs="Arial"/>
              </w:rPr>
              <w:t xml:space="preserve">Trip to Yarmouth to investigate local land use. </w:t>
            </w:r>
          </w:p>
        </w:tc>
        <w:tc>
          <w:tcPr>
            <w:tcW w:w="3627" w:type="dxa"/>
            <w:gridSpan w:val="2"/>
            <w:vAlign w:val="center"/>
          </w:tcPr>
          <w:p w:rsidR="00F53EAE" w:rsidRPr="00C64EBB" w:rsidRDefault="00F53EAE" w:rsidP="00C649CA">
            <w:pPr>
              <w:rPr>
                <w:rFonts w:ascii="Arial" w:hAnsi="Arial" w:cs="Arial"/>
              </w:rPr>
            </w:pPr>
            <w:r>
              <w:rPr>
                <w:rFonts w:ascii="Arial" w:hAnsi="Arial" w:cs="Arial"/>
              </w:rPr>
              <w:t xml:space="preserve">Debate and comparison of Land Use between the SA Rainforests and Yarmouth. </w:t>
            </w:r>
          </w:p>
        </w:tc>
      </w:tr>
      <w:tr w:rsidR="00C649CA" w:rsidTr="00C649CA">
        <w:trPr>
          <w:trHeight w:val="596"/>
        </w:trPr>
        <w:tc>
          <w:tcPr>
            <w:tcW w:w="0" w:type="auto"/>
            <w:vAlign w:val="center"/>
          </w:tcPr>
          <w:p w:rsidR="000704C5" w:rsidRPr="00B313F0" w:rsidRDefault="000704C5" w:rsidP="00C64EBB">
            <w:pPr>
              <w:jc w:val="center"/>
              <w:rPr>
                <w:rFonts w:ascii="Arial" w:hAnsi="Arial" w:cs="Arial"/>
                <w:sz w:val="28"/>
                <w:szCs w:val="32"/>
              </w:rPr>
            </w:pPr>
            <w:r w:rsidRPr="00B313F0">
              <w:rPr>
                <w:rFonts w:ascii="Arial" w:hAnsi="Arial" w:cs="Arial"/>
                <w:sz w:val="28"/>
                <w:szCs w:val="32"/>
              </w:rPr>
              <w:t>Art</w:t>
            </w:r>
          </w:p>
        </w:tc>
        <w:tc>
          <w:tcPr>
            <w:tcW w:w="1859" w:type="dxa"/>
            <w:vAlign w:val="center"/>
          </w:tcPr>
          <w:p w:rsidR="000704C5" w:rsidRPr="00C64EBB" w:rsidRDefault="000704C5" w:rsidP="00C64EBB">
            <w:pPr>
              <w:jc w:val="center"/>
              <w:rPr>
                <w:rFonts w:ascii="Arial" w:hAnsi="Arial" w:cs="Arial"/>
              </w:rPr>
            </w:pPr>
          </w:p>
        </w:tc>
        <w:tc>
          <w:tcPr>
            <w:tcW w:w="1840" w:type="dxa"/>
            <w:vAlign w:val="center"/>
          </w:tcPr>
          <w:p w:rsidR="000704C5" w:rsidRPr="00C64EBB" w:rsidRDefault="00B313F0" w:rsidP="00C64EBB">
            <w:pPr>
              <w:jc w:val="center"/>
              <w:rPr>
                <w:rFonts w:ascii="Arial" w:hAnsi="Arial" w:cs="Arial"/>
              </w:rPr>
            </w:pPr>
            <w:r>
              <w:rPr>
                <w:rFonts w:ascii="Arial" w:hAnsi="Arial" w:cs="Arial"/>
              </w:rPr>
              <w:t>Research South American Animals</w:t>
            </w:r>
          </w:p>
        </w:tc>
        <w:tc>
          <w:tcPr>
            <w:tcW w:w="1844" w:type="dxa"/>
            <w:vAlign w:val="center"/>
          </w:tcPr>
          <w:p w:rsidR="000704C5" w:rsidRPr="00C64EBB" w:rsidRDefault="00B313F0" w:rsidP="00C64EBB">
            <w:pPr>
              <w:jc w:val="center"/>
              <w:rPr>
                <w:rFonts w:ascii="Arial" w:hAnsi="Arial" w:cs="Arial"/>
              </w:rPr>
            </w:pPr>
            <w:r>
              <w:rPr>
                <w:rFonts w:ascii="Arial" w:hAnsi="Arial" w:cs="Arial"/>
              </w:rPr>
              <w:t xml:space="preserve">Using a range of pencil techniques draw an outline of a SA animal. </w:t>
            </w:r>
          </w:p>
        </w:tc>
        <w:tc>
          <w:tcPr>
            <w:tcW w:w="2126" w:type="dxa"/>
            <w:vAlign w:val="center"/>
          </w:tcPr>
          <w:p w:rsidR="000704C5" w:rsidRPr="00C64EBB" w:rsidRDefault="00B313F0" w:rsidP="00C64EBB">
            <w:pPr>
              <w:jc w:val="center"/>
              <w:rPr>
                <w:rFonts w:ascii="Arial" w:hAnsi="Arial" w:cs="Arial"/>
              </w:rPr>
            </w:pPr>
            <w:r>
              <w:rPr>
                <w:rFonts w:ascii="Arial" w:hAnsi="Arial" w:cs="Arial"/>
              </w:rPr>
              <w:t xml:space="preserve">LR to photocopy original and children to explore using a range of pencil stokes to create shading and effect on their drawing. </w:t>
            </w:r>
          </w:p>
        </w:tc>
        <w:tc>
          <w:tcPr>
            <w:tcW w:w="2127" w:type="dxa"/>
            <w:vAlign w:val="center"/>
          </w:tcPr>
          <w:p w:rsidR="000704C5" w:rsidRPr="00C64EBB" w:rsidRDefault="00B313F0" w:rsidP="00C64EBB">
            <w:pPr>
              <w:jc w:val="center"/>
              <w:rPr>
                <w:rFonts w:ascii="Arial" w:hAnsi="Arial" w:cs="Arial"/>
              </w:rPr>
            </w:pPr>
            <w:r>
              <w:rPr>
                <w:rFonts w:ascii="Arial" w:hAnsi="Arial" w:cs="Arial"/>
              </w:rPr>
              <w:t xml:space="preserve">Using the original children are to explore how colour can </w:t>
            </w:r>
            <w:proofErr w:type="gramStart"/>
            <w:r>
              <w:rPr>
                <w:rFonts w:ascii="Arial" w:hAnsi="Arial" w:cs="Arial"/>
              </w:rPr>
              <w:t>impact</w:t>
            </w:r>
            <w:proofErr w:type="gramEnd"/>
            <w:r>
              <w:rPr>
                <w:rFonts w:ascii="Arial" w:hAnsi="Arial" w:cs="Arial"/>
              </w:rPr>
              <w:t xml:space="preserve"> a painting. </w:t>
            </w:r>
          </w:p>
        </w:tc>
        <w:tc>
          <w:tcPr>
            <w:tcW w:w="2126" w:type="dxa"/>
            <w:vAlign w:val="center"/>
          </w:tcPr>
          <w:p w:rsidR="000704C5" w:rsidRPr="00C64EBB" w:rsidRDefault="000704C5" w:rsidP="00C64EBB">
            <w:pPr>
              <w:jc w:val="center"/>
              <w:rPr>
                <w:rFonts w:ascii="Arial" w:hAnsi="Arial" w:cs="Arial"/>
              </w:rPr>
            </w:pPr>
          </w:p>
        </w:tc>
        <w:tc>
          <w:tcPr>
            <w:tcW w:w="1501" w:type="dxa"/>
          </w:tcPr>
          <w:p w:rsidR="000704C5" w:rsidRPr="00C64EBB" w:rsidRDefault="000704C5" w:rsidP="00C649CA">
            <w:pPr>
              <w:rPr>
                <w:rFonts w:ascii="Arial" w:hAnsi="Arial" w:cs="Arial"/>
              </w:rPr>
            </w:pPr>
          </w:p>
        </w:tc>
      </w:tr>
      <w:tr w:rsidR="00C649CA" w:rsidTr="00C649CA">
        <w:trPr>
          <w:trHeight w:val="1220"/>
        </w:trPr>
        <w:tc>
          <w:tcPr>
            <w:tcW w:w="0" w:type="auto"/>
            <w:vAlign w:val="center"/>
          </w:tcPr>
          <w:p w:rsidR="000704C5" w:rsidRPr="00B313F0" w:rsidRDefault="000704C5" w:rsidP="00C64EBB">
            <w:pPr>
              <w:jc w:val="center"/>
              <w:rPr>
                <w:rFonts w:ascii="Arial" w:hAnsi="Arial" w:cs="Arial"/>
                <w:sz w:val="28"/>
                <w:szCs w:val="32"/>
              </w:rPr>
            </w:pPr>
            <w:r w:rsidRPr="00B313F0">
              <w:rPr>
                <w:rFonts w:ascii="Arial" w:hAnsi="Arial" w:cs="Arial"/>
                <w:sz w:val="28"/>
                <w:szCs w:val="32"/>
              </w:rPr>
              <w:t>Design and Technology</w:t>
            </w:r>
          </w:p>
        </w:tc>
        <w:tc>
          <w:tcPr>
            <w:tcW w:w="1859" w:type="dxa"/>
            <w:vAlign w:val="center"/>
          </w:tcPr>
          <w:p w:rsidR="000704C5" w:rsidRPr="00C64EBB" w:rsidRDefault="000704C5" w:rsidP="00C64EBB">
            <w:pPr>
              <w:jc w:val="center"/>
              <w:rPr>
                <w:rFonts w:ascii="Arial" w:hAnsi="Arial" w:cs="Arial"/>
              </w:rPr>
            </w:pPr>
          </w:p>
        </w:tc>
        <w:tc>
          <w:tcPr>
            <w:tcW w:w="1840" w:type="dxa"/>
            <w:vAlign w:val="center"/>
          </w:tcPr>
          <w:p w:rsidR="000704C5" w:rsidRPr="00C64EBB" w:rsidRDefault="000704C5" w:rsidP="00C64EBB">
            <w:pPr>
              <w:jc w:val="center"/>
              <w:rPr>
                <w:rFonts w:ascii="Arial" w:hAnsi="Arial" w:cs="Arial"/>
              </w:rPr>
            </w:pPr>
          </w:p>
        </w:tc>
        <w:tc>
          <w:tcPr>
            <w:tcW w:w="1844" w:type="dxa"/>
            <w:vAlign w:val="center"/>
          </w:tcPr>
          <w:p w:rsidR="000704C5" w:rsidRPr="00C64EBB" w:rsidRDefault="000704C5" w:rsidP="00C64EBB">
            <w:pPr>
              <w:jc w:val="center"/>
              <w:rPr>
                <w:rFonts w:ascii="Arial" w:hAnsi="Arial" w:cs="Arial"/>
              </w:rPr>
            </w:pPr>
          </w:p>
        </w:tc>
        <w:tc>
          <w:tcPr>
            <w:tcW w:w="2126" w:type="dxa"/>
            <w:vAlign w:val="center"/>
          </w:tcPr>
          <w:p w:rsidR="000704C5" w:rsidRPr="00C64EBB" w:rsidRDefault="00FD69E4" w:rsidP="00C64EBB">
            <w:pPr>
              <w:jc w:val="center"/>
              <w:rPr>
                <w:rFonts w:ascii="Arial" w:hAnsi="Arial" w:cs="Arial"/>
              </w:rPr>
            </w:pPr>
            <w:r>
              <w:rPr>
                <w:rFonts w:ascii="Arial" w:hAnsi="Arial" w:cs="Arial"/>
              </w:rPr>
              <w:t>Research</w:t>
            </w:r>
            <w:r>
              <w:rPr>
                <w:rFonts w:ascii="Arial" w:hAnsi="Arial" w:cs="Arial"/>
              </w:rPr>
              <w:t xml:space="preserve"> South American Carnival Masks</w:t>
            </w:r>
          </w:p>
        </w:tc>
        <w:tc>
          <w:tcPr>
            <w:tcW w:w="2127" w:type="dxa"/>
            <w:vAlign w:val="center"/>
          </w:tcPr>
          <w:p w:rsidR="000704C5" w:rsidRPr="00C64EBB" w:rsidRDefault="00FD69E4" w:rsidP="00C64EBB">
            <w:pPr>
              <w:jc w:val="center"/>
              <w:rPr>
                <w:rFonts w:ascii="Arial" w:hAnsi="Arial" w:cs="Arial"/>
              </w:rPr>
            </w:pPr>
            <w:r>
              <w:rPr>
                <w:rFonts w:ascii="Arial" w:hAnsi="Arial" w:cs="Arial"/>
              </w:rPr>
              <w:t xml:space="preserve">Design a range of carnival masks and explain features. </w:t>
            </w:r>
          </w:p>
        </w:tc>
        <w:tc>
          <w:tcPr>
            <w:tcW w:w="2126" w:type="dxa"/>
            <w:vAlign w:val="center"/>
          </w:tcPr>
          <w:p w:rsidR="000704C5" w:rsidRPr="00C64EBB" w:rsidRDefault="00FD69E4" w:rsidP="00C64EBB">
            <w:pPr>
              <w:jc w:val="center"/>
              <w:rPr>
                <w:rFonts w:ascii="Arial" w:hAnsi="Arial" w:cs="Arial"/>
              </w:rPr>
            </w:pPr>
            <w:r>
              <w:rPr>
                <w:rFonts w:ascii="Arial" w:hAnsi="Arial" w:cs="Arial"/>
              </w:rPr>
              <w:t xml:space="preserve">Using a range of materials create a carnival mask. </w:t>
            </w:r>
          </w:p>
        </w:tc>
        <w:tc>
          <w:tcPr>
            <w:tcW w:w="1501" w:type="dxa"/>
          </w:tcPr>
          <w:p w:rsidR="000704C5" w:rsidRDefault="000704C5" w:rsidP="00C64EBB">
            <w:pPr>
              <w:jc w:val="center"/>
              <w:rPr>
                <w:rFonts w:ascii="Arial" w:hAnsi="Arial" w:cs="Arial"/>
              </w:rPr>
            </w:pPr>
          </w:p>
          <w:p w:rsidR="00FD69E4" w:rsidRPr="00C64EBB" w:rsidRDefault="00FD69E4" w:rsidP="00C64EBB">
            <w:pPr>
              <w:jc w:val="center"/>
              <w:rPr>
                <w:rFonts w:ascii="Arial" w:hAnsi="Arial" w:cs="Arial"/>
              </w:rPr>
            </w:pPr>
            <w:r>
              <w:rPr>
                <w:rFonts w:ascii="Arial" w:hAnsi="Arial" w:cs="Arial"/>
              </w:rPr>
              <w:t xml:space="preserve">Take part in a mock Carnival scene. </w:t>
            </w:r>
          </w:p>
        </w:tc>
      </w:tr>
      <w:tr w:rsidR="00DA599B" w:rsidTr="00DF212B">
        <w:trPr>
          <w:trHeight w:val="596"/>
        </w:trPr>
        <w:tc>
          <w:tcPr>
            <w:tcW w:w="0" w:type="auto"/>
            <w:vAlign w:val="center"/>
          </w:tcPr>
          <w:p w:rsidR="00DA599B" w:rsidRPr="00B313F0" w:rsidRDefault="00DA599B" w:rsidP="00DA599B">
            <w:pPr>
              <w:jc w:val="center"/>
              <w:rPr>
                <w:rFonts w:ascii="Arial" w:hAnsi="Arial" w:cs="Arial"/>
                <w:sz w:val="28"/>
                <w:szCs w:val="32"/>
              </w:rPr>
            </w:pPr>
            <w:r w:rsidRPr="00B313F0">
              <w:rPr>
                <w:rFonts w:ascii="Arial" w:hAnsi="Arial" w:cs="Arial"/>
                <w:sz w:val="28"/>
                <w:szCs w:val="32"/>
              </w:rPr>
              <w:t>Music</w:t>
            </w:r>
          </w:p>
        </w:tc>
        <w:tc>
          <w:tcPr>
            <w:tcW w:w="1859" w:type="dxa"/>
            <w:vAlign w:val="center"/>
          </w:tcPr>
          <w:p w:rsidR="00DA599B" w:rsidRPr="00DA599B" w:rsidRDefault="00DA599B" w:rsidP="00DA599B">
            <w:pPr>
              <w:jc w:val="center"/>
              <w:rPr>
                <w:rFonts w:ascii="Arial" w:hAnsi="Arial" w:cs="Arial"/>
              </w:rPr>
            </w:pPr>
            <w:r w:rsidRPr="00DA599B">
              <w:rPr>
                <w:rFonts w:ascii="Arial" w:hAnsi="Arial" w:cs="Arial"/>
              </w:rPr>
              <w:t>Focus on:</w:t>
            </w:r>
          </w:p>
          <w:p w:rsidR="00DA599B" w:rsidRPr="00DA599B" w:rsidRDefault="00DA599B" w:rsidP="00DA599B">
            <w:pPr>
              <w:jc w:val="center"/>
              <w:rPr>
                <w:rFonts w:ascii="Arial" w:hAnsi="Arial" w:cs="Arial"/>
              </w:rPr>
            </w:pPr>
            <w:r w:rsidRPr="00DA599B">
              <w:rPr>
                <w:rFonts w:ascii="Arial" w:hAnsi="Arial" w:cs="Arial"/>
              </w:rPr>
              <w:t>Local music from Rio de Janeiro  - Samba/Carnival –</w:t>
            </w:r>
          </w:p>
          <w:p w:rsidR="00DA599B" w:rsidRPr="00DA599B" w:rsidRDefault="00DA599B" w:rsidP="00DA599B">
            <w:pPr>
              <w:jc w:val="center"/>
              <w:rPr>
                <w:rFonts w:ascii="Arial" w:hAnsi="Arial" w:cs="Arial"/>
              </w:rPr>
            </w:pPr>
          </w:p>
        </w:tc>
        <w:tc>
          <w:tcPr>
            <w:tcW w:w="1840" w:type="dxa"/>
            <w:shd w:val="clear" w:color="auto" w:fill="FFFFFF"/>
          </w:tcPr>
          <w:p w:rsidR="00DA599B" w:rsidRPr="00DA599B" w:rsidRDefault="00DA599B" w:rsidP="00DA599B">
            <w:pPr>
              <w:jc w:val="center"/>
              <w:rPr>
                <w:rFonts w:ascii="Arial" w:eastAsia="Times New Roman" w:hAnsi="Arial" w:cs="Arial"/>
              </w:rPr>
            </w:pPr>
          </w:p>
          <w:p w:rsidR="00DA599B" w:rsidRDefault="00DA599B" w:rsidP="00DA599B">
            <w:pPr>
              <w:jc w:val="center"/>
              <w:rPr>
                <w:rFonts w:ascii="Arial" w:eastAsia="Times New Roman" w:hAnsi="Arial" w:cs="Arial"/>
              </w:rPr>
            </w:pPr>
            <w:r w:rsidRPr="00DA599B">
              <w:rPr>
                <w:rFonts w:ascii="Arial" w:eastAsia="Times New Roman" w:hAnsi="Arial" w:cs="Arial"/>
              </w:rPr>
              <w:t xml:space="preserve">Play a range of South American music - What do the children notice? </w:t>
            </w:r>
          </w:p>
          <w:p w:rsidR="00DA599B" w:rsidRPr="00DA599B" w:rsidRDefault="00DA599B" w:rsidP="00DA599B">
            <w:pPr>
              <w:jc w:val="center"/>
              <w:rPr>
                <w:rFonts w:ascii="Arial" w:eastAsia="Times New Roman" w:hAnsi="Arial" w:cs="Arial"/>
              </w:rPr>
            </w:pPr>
            <w:r w:rsidRPr="00DA599B">
              <w:rPr>
                <w:rFonts w:ascii="Arial" w:eastAsia="Times New Roman" w:hAnsi="Arial" w:cs="Arial"/>
              </w:rPr>
              <w:lastRenderedPageBreak/>
              <w:t>Collate immediate responses about atmosphere created, instruments used, rhythm and tempo. What style of music is this? Listen to detail and different sounds</w:t>
            </w:r>
          </w:p>
          <w:p w:rsidR="00DA599B" w:rsidRPr="00DA599B" w:rsidRDefault="00DA599B" w:rsidP="00DA599B">
            <w:pPr>
              <w:jc w:val="center"/>
              <w:rPr>
                <w:rFonts w:ascii="Arial" w:eastAsia="Times New Roman" w:hAnsi="Arial" w:cs="Arial"/>
              </w:rPr>
            </w:pPr>
          </w:p>
          <w:p w:rsidR="00DA599B" w:rsidRPr="00DA599B" w:rsidRDefault="00DA599B" w:rsidP="00DA599B">
            <w:pPr>
              <w:jc w:val="center"/>
              <w:rPr>
                <w:rFonts w:ascii="Arial" w:eastAsia="Times New Roman" w:hAnsi="Arial" w:cs="Arial"/>
              </w:rPr>
            </w:pPr>
          </w:p>
        </w:tc>
        <w:tc>
          <w:tcPr>
            <w:tcW w:w="1844" w:type="dxa"/>
            <w:shd w:val="clear" w:color="auto" w:fill="FFFFFF"/>
          </w:tcPr>
          <w:p w:rsidR="00DA599B" w:rsidRPr="00DA599B" w:rsidRDefault="00DA599B" w:rsidP="00DA599B">
            <w:pPr>
              <w:rPr>
                <w:rFonts w:ascii="Arial" w:eastAsia="Times New Roman" w:hAnsi="Arial" w:cs="Arial"/>
              </w:rPr>
            </w:pPr>
            <w:r w:rsidRPr="00DA599B">
              <w:rPr>
                <w:rFonts w:ascii="Arial" w:eastAsia="Times New Roman" w:hAnsi="Arial" w:cs="Arial"/>
              </w:rPr>
              <w:lastRenderedPageBreak/>
              <w:t xml:space="preserve">Explore the South American style music again. Listen to a range and ensure children </w:t>
            </w:r>
            <w:r w:rsidRPr="00DA599B">
              <w:rPr>
                <w:rFonts w:ascii="Arial" w:eastAsia="Times New Roman" w:hAnsi="Arial" w:cs="Arial"/>
              </w:rPr>
              <w:lastRenderedPageBreak/>
              <w:t xml:space="preserve">are able to respond to the music. </w:t>
            </w:r>
          </w:p>
          <w:p w:rsidR="00DA599B" w:rsidRPr="00DA599B" w:rsidRDefault="00DA599B" w:rsidP="00DA599B">
            <w:pPr>
              <w:rPr>
                <w:rFonts w:ascii="Arial" w:eastAsia="Times New Roman" w:hAnsi="Arial" w:cs="Arial"/>
              </w:rPr>
            </w:pPr>
            <w:r w:rsidRPr="00DA599B">
              <w:rPr>
                <w:rFonts w:ascii="Arial" w:eastAsia="Times New Roman" w:hAnsi="Arial" w:cs="Arial"/>
              </w:rPr>
              <w:t xml:space="preserve">Experiment with the South American music style. Create a drumming circle and introduce differences in the style and the sounds that </w:t>
            </w:r>
            <w:proofErr w:type="gramStart"/>
            <w:r w:rsidRPr="00DA599B">
              <w:rPr>
                <w:rFonts w:ascii="Arial" w:eastAsia="Times New Roman" w:hAnsi="Arial" w:cs="Arial"/>
              </w:rPr>
              <w:t>can be created</w:t>
            </w:r>
            <w:proofErr w:type="gramEnd"/>
            <w:r w:rsidRPr="00DA599B">
              <w:rPr>
                <w:rFonts w:ascii="Arial" w:eastAsia="Times New Roman" w:hAnsi="Arial" w:cs="Arial"/>
              </w:rPr>
              <w:t xml:space="preserve">. Ensure the children are able to record their own compositions using this method.  </w:t>
            </w:r>
          </w:p>
        </w:tc>
        <w:tc>
          <w:tcPr>
            <w:tcW w:w="2126" w:type="dxa"/>
            <w:shd w:val="clear" w:color="auto" w:fill="FFFFFF"/>
          </w:tcPr>
          <w:p w:rsidR="00DA599B" w:rsidRPr="00DA599B" w:rsidRDefault="00DA599B" w:rsidP="00DA599B">
            <w:pPr>
              <w:rPr>
                <w:rFonts w:ascii="Arial" w:eastAsia="Times New Roman" w:hAnsi="Arial" w:cs="Arial"/>
              </w:rPr>
            </w:pPr>
            <w:r w:rsidRPr="00DA599B">
              <w:rPr>
                <w:rFonts w:ascii="Arial" w:eastAsia="Times New Roman" w:hAnsi="Arial" w:cs="Arial"/>
              </w:rPr>
              <w:lastRenderedPageBreak/>
              <w:t xml:space="preserve">Experimentation – Explain the task to the children – creating a South American piece of music </w:t>
            </w:r>
          </w:p>
          <w:p w:rsidR="00DA599B" w:rsidRPr="00DA599B" w:rsidRDefault="00DA599B" w:rsidP="00DA599B">
            <w:pPr>
              <w:rPr>
                <w:rFonts w:ascii="Arial" w:eastAsia="Times New Roman" w:hAnsi="Arial" w:cs="Arial"/>
              </w:rPr>
            </w:pPr>
          </w:p>
          <w:p w:rsidR="00DA599B" w:rsidRPr="00DA599B" w:rsidRDefault="00DA599B" w:rsidP="00DA599B">
            <w:pPr>
              <w:rPr>
                <w:rFonts w:ascii="Arial" w:eastAsia="Times New Roman" w:hAnsi="Arial" w:cs="Arial"/>
              </w:rPr>
            </w:pPr>
            <w:r w:rsidRPr="00DA599B">
              <w:rPr>
                <w:rFonts w:ascii="Arial" w:eastAsia="Times New Roman" w:hAnsi="Arial" w:cs="Arial"/>
              </w:rPr>
              <w:t>Time for the children to explore the instruments, arrange sounds and consider the atmosphere they want to create. Perhaps inspired by a word card depicting either weather or emotion</w:t>
            </w:r>
          </w:p>
          <w:p w:rsidR="00DA599B" w:rsidRPr="00DA599B" w:rsidRDefault="00DA599B" w:rsidP="00DA599B">
            <w:pPr>
              <w:jc w:val="center"/>
              <w:rPr>
                <w:rFonts w:ascii="Arial" w:eastAsia="Times New Roman" w:hAnsi="Arial" w:cs="Arial"/>
                <w:bCs/>
              </w:rPr>
            </w:pPr>
          </w:p>
        </w:tc>
        <w:tc>
          <w:tcPr>
            <w:tcW w:w="2127" w:type="dxa"/>
            <w:shd w:val="clear" w:color="auto" w:fill="FFFFFF"/>
          </w:tcPr>
          <w:p w:rsidR="00DA599B" w:rsidRPr="00DA599B" w:rsidRDefault="00DA599B" w:rsidP="00DA599B">
            <w:pPr>
              <w:rPr>
                <w:rFonts w:ascii="Arial" w:eastAsia="Times New Roman" w:hAnsi="Arial" w:cs="Arial"/>
              </w:rPr>
            </w:pPr>
            <w:r w:rsidRPr="00DA599B">
              <w:rPr>
                <w:rFonts w:ascii="Arial" w:eastAsia="Times New Roman" w:hAnsi="Arial" w:cs="Arial"/>
              </w:rPr>
              <w:lastRenderedPageBreak/>
              <w:t xml:space="preserve">Improvise and compose music – Time for the groups to create their music piece, to create a staff for </w:t>
            </w:r>
            <w:r w:rsidRPr="00DA599B">
              <w:rPr>
                <w:rFonts w:ascii="Arial" w:eastAsia="Times New Roman" w:hAnsi="Arial" w:cs="Arial"/>
              </w:rPr>
              <w:lastRenderedPageBreak/>
              <w:t>the music, atmosphere and improve and refine composition</w:t>
            </w:r>
          </w:p>
        </w:tc>
        <w:tc>
          <w:tcPr>
            <w:tcW w:w="2126" w:type="dxa"/>
            <w:shd w:val="clear" w:color="auto" w:fill="FFFFFF"/>
          </w:tcPr>
          <w:p w:rsidR="00DA599B" w:rsidRPr="00DA599B" w:rsidRDefault="00DA599B" w:rsidP="00DA599B">
            <w:pPr>
              <w:spacing w:beforeLines="40" w:before="96" w:afterLines="40" w:after="96"/>
              <w:rPr>
                <w:rFonts w:ascii="Arial" w:eastAsia="Times New Roman" w:hAnsi="Arial" w:cs="Arial"/>
                <w:bCs/>
              </w:rPr>
            </w:pPr>
            <w:r w:rsidRPr="00DA599B">
              <w:rPr>
                <w:rFonts w:ascii="Arial" w:eastAsia="Times New Roman" w:hAnsi="Arial" w:cs="Arial"/>
              </w:rPr>
              <w:lastRenderedPageBreak/>
              <w:t xml:space="preserve">Improvise and compose music – Time for the groups to create their music piece, to create a staff for </w:t>
            </w:r>
            <w:r w:rsidRPr="00DA599B">
              <w:rPr>
                <w:rFonts w:ascii="Arial" w:eastAsia="Times New Roman" w:hAnsi="Arial" w:cs="Arial"/>
              </w:rPr>
              <w:lastRenderedPageBreak/>
              <w:t>the music, atmosphere and improve and refine composition</w:t>
            </w:r>
          </w:p>
        </w:tc>
        <w:tc>
          <w:tcPr>
            <w:tcW w:w="1501" w:type="dxa"/>
          </w:tcPr>
          <w:p w:rsidR="00DA599B" w:rsidRPr="00DA599B" w:rsidRDefault="00DA599B" w:rsidP="00DA599B">
            <w:pPr>
              <w:jc w:val="center"/>
              <w:rPr>
                <w:rFonts w:asciiTheme="majorHAnsi" w:hAnsiTheme="majorHAnsi" w:cstheme="majorHAnsi"/>
              </w:rPr>
            </w:pPr>
          </w:p>
        </w:tc>
      </w:tr>
      <w:tr w:rsidR="00C649CA" w:rsidTr="00DA599B">
        <w:trPr>
          <w:trHeight w:val="596"/>
        </w:trPr>
        <w:tc>
          <w:tcPr>
            <w:tcW w:w="0" w:type="auto"/>
            <w:vAlign w:val="center"/>
          </w:tcPr>
          <w:p w:rsidR="000704C5" w:rsidRPr="00B313F0" w:rsidRDefault="000704C5" w:rsidP="00C64EBB">
            <w:pPr>
              <w:jc w:val="center"/>
              <w:rPr>
                <w:rFonts w:ascii="Arial" w:hAnsi="Arial" w:cs="Arial"/>
                <w:sz w:val="28"/>
                <w:szCs w:val="32"/>
              </w:rPr>
            </w:pPr>
            <w:r w:rsidRPr="00B313F0">
              <w:rPr>
                <w:rFonts w:ascii="Arial" w:hAnsi="Arial" w:cs="Arial"/>
                <w:sz w:val="28"/>
                <w:szCs w:val="32"/>
              </w:rPr>
              <w:t>Computing</w:t>
            </w:r>
          </w:p>
        </w:tc>
        <w:tc>
          <w:tcPr>
            <w:tcW w:w="1859" w:type="dxa"/>
            <w:vAlign w:val="center"/>
          </w:tcPr>
          <w:p w:rsidR="00DA599B" w:rsidRPr="00DA599B" w:rsidRDefault="00DA599B" w:rsidP="00DA599B">
            <w:pPr>
              <w:jc w:val="center"/>
              <w:rPr>
                <w:rFonts w:ascii="Arial" w:hAnsi="Arial" w:cs="Arial"/>
              </w:rPr>
            </w:pPr>
            <w:r w:rsidRPr="00DA599B">
              <w:rPr>
                <w:rFonts w:ascii="Arial" w:hAnsi="Arial" w:cs="Arial"/>
              </w:rPr>
              <w:t>Digital Literacy: Private and Personal Information</w:t>
            </w:r>
          </w:p>
          <w:p w:rsidR="000704C5" w:rsidRPr="00DA599B" w:rsidRDefault="000704C5" w:rsidP="00DA599B">
            <w:pPr>
              <w:jc w:val="center"/>
              <w:rPr>
                <w:rFonts w:ascii="Arial" w:hAnsi="Arial" w:cs="Arial"/>
              </w:rPr>
            </w:pPr>
          </w:p>
        </w:tc>
        <w:tc>
          <w:tcPr>
            <w:tcW w:w="1840" w:type="dxa"/>
            <w:vAlign w:val="center"/>
          </w:tcPr>
          <w:p w:rsidR="00DA599B" w:rsidRPr="00DA599B" w:rsidRDefault="00DA599B" w:rsidP="00DA599B">
            <w:pPr>
              <w:jc w:val="center"/>
              <w:rPr>
                <w:rFonts w:ascii="Arial" w:hAnsi="Arial" w:cs="Arial"/>
              </w:rPr>
            </w:pPr>
            <w:r w:rsidRPr="00DA599B">
              <w:rPr>
                <w:rFonts w:ascii="Arial" w:hAnsi="Arial" w:cs="Arial"/>
              </w:rPr>
              <w:t>Digital Literacy: Private and Personal Information</w:t>
            </w:r>
          </w:p>
          <w:p w:rsidR="000704C5" w:rsidRPr="00DA599B" w:rsidRDefault="000704C5" w:rsidP="00DA599B">
            <w:pPr>
              <w:jc w:val="center"/>
              <w:rPr>
                <w:rFonts w:ascii="Arial" w:hAnsi="Arial" w:cs="Arial"/>
              </w:rPr>
            </w:pPr>
          </w:p>
        </w:tc>
        <w:tc>
          <w:tcPr>
            <w:tcW w:w="1844" w:type="dxa"/>
            <w:vAlign w:val="center"/>
          </w:tcPr>
          <w:p w:rsidR="000704C5" w:rsidRPr="00C64EBB" w:rsidRDefault="00DA599B" w:rsidP="00DA599B">
            <w:pPr>
              <w:jc w:val="center"/>
              <w:rPr>
                <w:rFonts w:ascii="Arial" w:hAnsi="Arial" w:cs="Arial"/>
              </w:rPr>
            </w:pPr>
            <w:r>
              <w:rPr>
                <w:rFonts w:ascii="Arial" w:hAnsi="Arial" w:cs="Arial"/>
              </w:rPr>
              <w:t>PowerPoint Project: Basics and getting started.</w:t>
            </w:r>
          </w:p>
          <w:p w:rsidR="000704C5" w:rsidRPr="00C64EBB" w:rsidRDefault="000704C5" w:rsidP="00DA599B">
            <w:pPr>
              <w:jc w:val="center"/>
              <w:rPr>
                <w:rFonts w:ascii="Arial" w:hAnsi="Arial" w:cs="Arial"/>
              </w:rPr>
            </w:pPr>
          </w:p>
        </w:tc>
        <w:tc>
          <w:tcPr>
            <w:tcW w:w="2126" w:type="dxa"/>
            <w:vAlign w:val="center"/>
          </w:tcPr>
          <w:p w:rsidR="000704C5" w:rsidRPr="00C64EBB" w:rsidRDefault="00DA599B" w:rsidP="00DA599B">
            <w:pPr>
              <w:jc w:val="center"/>
              <w:rPr>
                <w:rFonts w:ascii="Arial" w:hAnsi="Arial" w:cs="Arial"/>
              </w:rPr>
            </w:pPr>
            <w:r>
              <w:rPr>
                <w:rFonts w:ascii="Arial" w:hAnsi="Arial" w:cs="Arial"/>
              </w:rPr>
              <w:t>PowerPoint Project:</w:t>
            </w:r>
            <w:r>
              <w:rPr>
                <w:rFonts w:ascii="Arial" w:hAnsi="Arial" w:cs="Arial"/>
              </w:rPr>
              <w:t xml:space="preserve"> Collecting research from numerous sources</w:t>
            </w:r>
          </w:p>
        </w:tc>
        <w:tc>
          <w:tcPr>
            <w:tcW w:w="2127" w:type="dxa"/>
            <w:vAlign w:val="center"/>
          </w:tcPr>
          <w:p w:rsidR="000704C5" w:rsidRPr="00C64EBB" w:rsidRDefault="00DA599B" w:rsidP="00DA599B">
            <w:pPr>
              <w:jc w:val="center"/>
              <w:rPr>
                <w:rFonts w:ascii="Arial" w:hAnsi="Arial" w:cs="Arial"/>
              </w:rPr>
            </w:pPr>
            <w:r>
              <w:rPr>
                <w:rFonts w:ascii="Arial" w:hAnsi="Arial" w:cs="Arial"/>
              </w:rPr>
              <w:t xml:space="preserve">PowerPoint Project: </w:t>
            </w:r>
            <w:r>
              <w:rPr>
                <w:rFonts w:ascii="Arial" w:hAnsi="Arial" w:cs="Arial"/>
              </w:rPr>
              <w:t>A Rainforest Animal</w:t>
            </w:r>
          </w:p>
        </w:tc>
        <w:tc>
          <w:tcPr>
            <w:tcW w:w="2126" w:type="dxa"/>
            <w:vAlign w:val="center"/>
          </w:tcPr>
          <w:p w:rsidR="000704C5" w:rsidRPr="00C64EBB" w:rsidRDefault="00DA599B" w:rsidP="00DA599B">
            <w:pPr>
              <w:jc w:val="center"/>
              <w:rPr>
                <w:rFonts w:ascii="Arial" w:hAnsi="Arial" w:cs="Arial"/>
              </w:rPr>
            </w:pPr>
            <w:r>
              <w:rPr>
                <w:rFonts w:ascii="Arial" w:hAnsi="Arial" w:cs="Arial"/>
              </w:rPr>
              <w:t>PowerPoint Project: A Rainforest Animal</w:t>
            </w:r>
            <w:r>
              <w:rPr>
                <w:rFonts w:ascii="Arial" w:hAnsi="Arial" w:cs="Arial"/>
              </w:rPr>
              <w:t>, Adding transitions and animations.</w:t>
            </w:r>
          </w:p>
        </w:tc>
        <w:tc>
          <w:tcPr>
            <w:tcW w:w="1501" w:type="dxa"/>
            <w:vAlign w:val="center"/>
          </w:tcPr>
          <w:p w:rsidR="000704C5" w:rsidRPr="00C64EBB" w:rsidRDefault="00DA599B" w:rsidP="00DA599B">
            <w:pPr>
              <w:jc w:val="center"/>
              <w:rPr>
                <w:rFonts w:ascii="Arial" w:hAnsi="Arial" w:cs="Arial"/>
              </w:rPr>
            </w:pPr>
            <w:r>
              <w:rPr>
                <w:rFonts w:ascii="Arial" w:hAnsi="Arial" w:cs="Arial"/>
              </w:rPr>
              <w:t>Present to class.</w:t>
            </w:r>
          </w:p>
        </w:tc>
      </w:tr>
      <w:tr w:rsidR="00C649CA" w:rsidTr="00C649CA">
        <w:trPr>
          <w:trHeight w:val="596"/>
        </w:trPr>
        <w:tc>
          <w:tcPr>
            <w:tcW w:w="0" w:type="auto"/>
            <w:vAlign w:val="center"/>
          </w:tcPr>
          <w:p w:rsidR="000704C5" w:rsidRPr="00B313F0" w:rsidRDefault="000704C5" w:rsidP="00C64EBB">
            <w:pPr>
              <w:jc w:val="center"/>
              <w:rPr>
                <w:rFonts w:ascii="Arial" w:hAnsi="Arial" w:cs="Arial"/>
                <w:sz w:val="28"/>
                <w:szCs w:val="32"/>
              </w:rPr>
            </w:pPr>
            <w:r w:rsidRPr="00B313F0">
              <w:rPr>
                <w:rFonts w:ascii="Arial" w:hAnsi="Arial" w:cs="Arial"/>
                <w:sz w:val="28"/>
                <w:szCs w:val="32"/>
              </w:rPr>
              <w:t>PE</w:t>
            </w:r>
          </w:p>
        </w:tc>
        <w:tc>
          <w:tcPr>
            <w:tcW w:w="1859" w:type="dxa"/>
            <w:vAlign w:val="center"/>
          </w:tcPr>
          <w:p w:rsidR="00F53EAE" w:rsidRPr="00DF0166" w:rsidRDefault="00F53EAE" w:rsidP="00F53EAE">
            <w:pPr>
              <w:spacing w:beforeLines="40" w:before="96" w:afterLines="40" w:after="96"/>
              <w:jc w:val="center"/>
              <w:rPr>
                <w:rFonts w:ascii="Arial" w:eastAsia="Times New Roman" w:hAnsi="Arial" w:cs="Arial"/>
                <w:bCs/>
              </w:rPr>
            </w:pPr>
            <w:r w:rsidRPr="00DF0166">
              <w:rPr>
                <w:rFonts w:ascii="Arial" w:eastAsia="Times New Roman" w:hAnsi="Arial" w:cs="Arial"/>
                <w:bCs/>
              </w:rPr>
              <w:t>Dance</w:t>
            </w:r>
          </w:p>
          <w:p w:rsidR="000704C5" w:rsidRPr="00C64EBB" w:rsidRDefault="00F53EAE" w:rsidP="00F53EAE">
            <w:pPr>
              <w:jc w:val="center"/>
              <w:rPr>
                <w:rFonts w:ascii="Arial" w:hAnsi="Arial" w:cs="Arial"/>
              </w:rPr>
            </w:pPr>
            <w:r w:rsidRPr="00DF0166">
              <w:rPr>
                <w:rFonts w:ascii="Arial" w:eastAsia="Times New Roman" w:hAnsi="Arial" w:cs="Arial"/>
                <w:bCs/>
              </w:rPr>
              <w:t>Dodgeball</w:t>
            </w:r>
          </w:p>
        </w:tc>
        <w:tc>
          <w:tcPr>
            <w:tcW w:w="1840" w:type="dxa"/>
            <w:vAlign w:val="center"/>
          </w:tcPr>
          <w:p w:rsidR="00F53EAE" w:rsidRPr="00DF0166" w:rsidRDefault="00F53EAE" w:rsidP="00F53EAE">
            <w:pPr>
              <w:spacing w:beforeLines="40" w:before="96" w:afterLines="40" w:after="96"/>
              <w:jc w:val="center"/>
              <w:rPr>
                <w:rFonts w:ascii="Arial" w:eastAsia="Times New Roman" w:hAnsi="Arial" w:cs="Arial"/>
                <w:bCs/>
              </w:rPr>
            </w:pPr>
            <w:r w:rsidRPr="00DF0166">
              <w:rPr>
                <w:rFonts w:ascii="Arial" w:eastAsia="Times New Roman" w:hAnsi="Arial" w:cs="Arial"/>
                <w:bCs/>
              </w:rPr>
              <w:t>Dance</w:t>
            </w:r>
          </w:p>
          <w:p w:rsidR="000704C5" w:rsidRPr="00C64EBB" w:rsidRDefault="00F53EAE" w:rsidP="00F53EAE">
            <w:pPr>
              <w:jc w:val="center"/>
              <w:rPr>
                <w:rFonts w:ascii="Arial" w:hAnsi="Arial" w:cs="Arial"/>
              </w:rPr>
            </w:pPr>
            <w:r w:rsidRPr="00DF0166">
              <w:rPr>
                <w:rFonts w:ascii="Arial" w:eastAsia="Times New Roman" w:hAnsi="Arial" w:cs="Arial"/>
                <w:bCs/>
              </w:rPr>
              <w:t>Dodgeball</w:t>
            </w:r>
          </w:p>
        </w:tc>
        <w:tc>
          <w:tcPr>
            <w:tcW w:w="1844" w:type="dxa"/>
            <w:vAlign w:val="center"/>
          </w:tcPr>
          <w:p w:rsidR="00F53EAE" w:rsidRPr="00DF0166" w:rsidRDefault="00F53EAE" w:rsidP="00F53EAE">
            <w:pPr>
              <w:spacing w:beforeLines="40" w:before="96" w:afterLines="40" w:after="96"/>
              <w:jc w:val="center"/>
              <w:rPr>
                <w:rFonts w:ascii="Arial" w:eastAsia="Times New Roman" w:hAnsi="Arial" w:cs="Arial"/>
                <w:bCs/>
              </w:rPr>
            </w:pPr>
            <w:r w:rsidRPr="00DF0166">
              <w:rPr>
                <w:rFonts w:ascii="Arial" w:eastAsia="Times New Roman" w:hAnsi="Arial" w:cs="Arial"/>
                <w:bCs/>
              </w:rPr>
              <w:t>Dance</w:t>
            </w:r>
          </w:p>
          <w:p w:rsidR="000704C5" w:rsidRPr="00C64EBB" w:rsidRDefault="00F53EAE" w:rsidP="00F53EAE">
            <w:pPr>
              <w:jc w:val="center"/>
              <w:rPr>
                <w:rFonts w:ascii="Arial" w:hAnsi="Arial" w:cs="Arial"/>
              </w:rPr>
            </w:pPr>
            <w:r w:rsidRPr="00DF0166">
              <w:rPr>
                <w:rFonts w:ascii="Arial" w:eastAsia="Times New Roman" w:hAnsi="Arial" w:cs="Arial"/>
                <w:bCs/>
              </w:rPr>
              <w:t>Dodgeball</w:t>
            </w:r>
          </w:p>
        </w:tc>
        <w:tc>
          <w:tcPr>
            <w:tcW w:w="2126" w:type="dxa"/>
            <w:vAlign w:val="center"/>
          </w:tcPr>
          <w:p w:rsidR="00F53EAE" w:rsidRPr="00DF0166" w:rsidRDefault="00F53EAE" w:rsidP="00F53EAE">
            <w:pPr>
              <w:spacing w:beforeLines="40" w:before="96" w:afterLines="40" w:after="96"/>
              <w:jc w:val="center"/>
              <w:rPr>
                <w:rFonts w:ascii="Arial" w:eastAsia="Times New Roman" w:hAnsi="Arial" w:cs="Arial"/>
                <w:bCs/>
              </w:rPr>
            </w:pPr>
            <w:r w:rsidRPr="00DF0166">
              <w:rPr>
                <w:rFonts w:ascii="Arial" w:eastAsia="Times New Roman" w:hAnsi="Arial" w:cs="Arial"/>
                <w:bCs/>
              </w:rPr>
              <w:t>Dance</w:t>
            </w:r>
          </w:p>
          <w:p w:rsidR="000704C5" w:rsidRPr="00C64EBB" w:rsidRDefault="00F53EAE" w:rsidP="00F53EAE">
            <w:pPr>
              <w:jc w:val="center"/>
              <w:rPr>
                <w:rFonts w:ascii="Arial" w:hAnsi="Arial" w:cs="Arial"/>
              </w:rPr>
            </w:pPr>
            <w:r w:rsidRPr="00DF0166">
              <w:rPr>
                <w:rFonts w:ascii="Arial" w:eastAsia="Times New Roman" w:hAnsi="Arial" w:cs="Arial"/>
                <w:bCs/>
              </w:rPr>
              <w:t>Dodgeball</w:t>
            </w:r>
          </w:p>
        </w:tc>
        <w:tc>
          <w:tcPr>
            <w:tcW w:w="2127" w:type="dxa"/>
            <w:vAlign w:val="center"/>
          </w:tcPr>
          <w:p w:rsidR="00F53EAE" w:rsidRPr="00DF0166" w:rsidRDefault="00F53EAE" w:rsidP="00F53EAE">
            <w:pPr>
              <w:spacing w:beforeLines="40" w:before="96" w:afterLines="40" w:after="96"/>
              <w:jc w:val="center"/>
              <w:rPr>
                <w:rFonts w:ascii="Arial" w:eastAsia="Times New Roman" w:hAnsi="Arial" w:cs="Arial"/>
                <w:bCs/>
              </w:rPr>
            </w:pPr>
            <w:r w:rsidRPr="00DF0166">
              <w:rPr>
                <w:rFonts w:ascii="Arial" w:eastAsia="Times New Roman" w:hAnsi="Arial" w:cs="Arial"/>
                <w:bCs/>
              </w:rPr>
              <w:t>Dance</w:t>
            </w:r>
          </w:p>
          <w:p w:rsidR="000704C5" w:rsidRPr="00C64EBB" w:rsidRDefault="00F53EAE" w:rsidP="00F53EAE">
            <w:pPr>
              <w:jc w:val="center"/>
              <w:rPr>
                <w:rFonts w:ascii="Arial" w:hAnsi="Arial" w:cs="Arial"/>
              </w:rPr>
            </w:pPr>
            <w:r w:rsidRPr="00DF0166">
              <w:rPr>
                <w:rFonts w:ascii="Arial" w:eastAsia="Times New Roman" w:hAnsi="Arial" w:cs="Arial"/>
                <w:bCs/>
              </w:rPr>
              <w:t>Dodgeball</w:t>
            </w:r>
          </w:p>
        </w:tc>
        <w:tc>
          <w:tcPr>
            <w:tcW w:w="2126" w:type="dxa"/>
            <w:vAlign w:val="center"/>
          </w:tcPr>
          <w:p w:rsidR="00F53EAE" w:rsidRPr="00DF0166" w:rsidRDefault="00F53EAE" w:rsidP="00F53EAE">
            <w:pPr>
              <w:spacing w:beforeLines="40" w:before="96" w:afterLines="40" w:after="96"/>
              <w:jc w:val="center"/>
              <w:rPr>
                <w:rFonts w:ascii="Arial" w:eastAsia="Times New Roman" w:hAnsi="Arial" w:cs="Arial"/>
                <w:bCs/>
              </w:rPr>
            </w:pPr>
            <w:r w:rsidRPr="00DF0166">
              <w:rPr>
                <w:rFonts w:ascii="Arial" w:eastAsia="Times New Roman" w:hAnsi="Arial" w:cs="Arial"/>
                <w:bCs/>
              </w:rPr>
              <w:t>Dance</w:t>
            </w:r>
          </w:p>
          <w:p w:rsidR="000704C5" w:rsidRPr="00C64EBB" w:rsidRDefault="00F53EAE" w:rsidP="00F53EAE">
            <w:pPr>
              <w:jc w:val="center"/>
              <w:rPr>
                <w:rFonts w:ascii="Arial" w:hAnsi="Arial" w:cs="Arial"/>
              </w:rPr>
            </w:pPr>
            <w:r w:rsidRPr="00DF0166">
              <w:rPr>
                <w:rFonts w:ascii="Arial" w:eastAsia="Times New Roman" w:hAnsi="Arial" w:cs="Arial"/>
                <w:bCs/>
              </w:rPr>
              <w:t>Dodgeball</w:t>
            </w:r>
          </w:p>
        </w:tc>
        <w:tc>
          <w:tcPr>
            <w:tcW w:w="1501" w:type="dxa"/>
          </w:tcPr>
          <w:p w:rsidR="00F53EAE" w:rsidRPr="00DF0166" w:rsidRDefault="00F53EAE" w:rsidP="00F53EAE">
            <w:pPr>
              <w:spacing w:beforeLines="40" w:before="96" w:afterLines="40" w:after="96"/>
              <w:jc w:val="center"/>
              <w:rPr>
                <w:rFonts w:ascii="Arial" w:eastAsia="Times New Roman" w:hAnsi="Arial" w:cs="Arial"/>
                <w:bCs/>
              </w:rPr>
            </w:pPr>
            <w:r w:rsidRPr="00DF0166">
              <w:rPr>
                <w:rFonts w:ascii="Arial" w:eastAsia="Times New Roman" w:hAnsi="Arial" w:cs="Arial"/>
                <w:bCs/>
              </w:rPr>
              <w:t>Dance</w:t>
            </w:r>
          </w:p>
          <w:p w:rsidR="000704C5" w:rsidRPr="00C64EBB" w:rsidRDefault="00F53EAE" w:rsidP="00F53EAE">
            <w:pPr>
              <w:spacing w:beforeLines="40" w:before="96" w:afterLines="40" w:after="96"/>
              <w:jc w:val="center"/>
              <w:rPr>
                <w:rFonts w:ascii="Arial" w:eastAsia="Times New Roman" w:hAnsi="Arial" w:cs="Arial"/>
                <w:bCs/>
              </w:rPr>
            </w:pPr>
            <w:r w:rsidRPr="00DF0166">
              <w:rPr>
                <w:rFonts w:ascii="Arial" w:eastAsia="Times New Roman" w:hAnsi="Arial" w:cs="Arial"/>
                <w:bCs/>
              </w:rPr>
              <w:t>Dodgeball</w:t>
            </w:r>
          </w:p>
        </w:tc>
      </w:tr>
      <w:tr w:rsidR="00F53EAE" w:rsidTr="009A592D">
        <w:trPr>
          <w:trHeight w:val="596"/>
        </w:trPr>
        <w:tc>
          <w:tcPr>
            <w:tcW w:w="0" w:type="auto"/>
            <w:vAlign w:val="center"/>
          </w:tcPr>
          <w:p w:rsidR="00F53EAE" w:rsidRPr="00B313F0" w:rsidRDefault="00F53EAE" w:rsidP="00F53EAE">
            <w:pPr>
              <w:jc w:val="center"/>
              <w:rPr>
                <w:rFonts w:ascii="Arial" w:hAnsi="Arial" w:cs="Arial"/>
                <w:sz w:val="28"/>
                <w:szCs w:val="32"/>
              </w:rPr>
            </w:pPr>
            <w:r w:rsidRPr="00B313F0">
              <w:rPr>
                <w:rFonts w:ascii="Arial" w:hAnsi="Arial" w:cs="Arial"/>
                <w:sz w:val="28"/>
                <w:szCs w:val="32"/>
              </w:rPr>
              <w:t>RE</w:t>
            </w:r>
          </w:p>
        </w:tc>
        <w:tc>
          <w:tcPr>
            <w:tcW w:w="1859" w:type="dxa"/>
          </w:tcPr>
          <w:p w:rsidR="00F53EAE" w:rsidRPr="00F53EAE" w:rsidRDefault="00F53EAE" w:rsidP="00F53EAE">
            <w:pPr>
              <w:jc w:val="center"/>
              <w:rPr>
                <w:rFonts w:ascii="Arial" w:eastAsia="Times New Roman" w:hAnsi="Arial" w:cs="Arial"/>
              </w:rPr>
            </w:pPr>
            <w:r w:rsidRPr="00F53EAE">
              <w:rPr>
                <w:rFonts w:ascii="Arial" w:eastAsia="Times New Roman" w:hAnsi="Arial" w:cs="Arial"/>
              </w:rPr>
              <w:t>Holy Mary mother of God</w:t>
            </w:r>
          </w:p>
        </w:tc>
        <w:tc>
          <w:tcPr>
            <w:tcW w:w="1840" w:type="dxa"/>
          </w:tcPr>
          <w:p w:rsidR="00F53EAE" w:rsidRPr="00F53EAE" w:rsidRDefault="00F53EAE" w:rsidP="00F53EAE">
            <w:pPr>
              <w:jc w:val="center"/>
              <w:rPr>
                <w:rFonts w:ascii="Arial" w:eastAsia="Times New Roman" w:hAnsi="Arial" w:cs="Arial"/>
              </w:rPr>
            </w:pPr>
            <w:r w:rsidRPr="00F53EAE">
              <w:rPr>
                <w:rFonts w:ascii="Arial" w:eastAsia="Times New Roman" w:hAnsi="Arial" w:cs="Arial"/>
              </w:rPr>
              <w:t>Holy Mary mother of God</w:t>
            </w:r>
          </w:p>
        </w:tc>
        <w:tc>
          <w:tcPr>
            <w:tcW w:w="1844" w:type="dxa"/>
          </w:tcPr>
          <w:p w:rsidR="00F53EAE" w:rsidRPr="00F53EAE" w:rsidRDefault="00F53EAE" w:rsidP="00F53EAE">
            <w:pPr>
              <w:jc w:val="center"/>
              <w:rPr>
                <w:rFonts w:ascii="Arial" w:eastAsia="Times New Roman" w:hAnsi="Arial" w:cs="Arial"/>
              </w:rPr>
            </w:pPr>
            <w:r w:rsidRPr="00F53EAE">
              <w:rPr>
                <w:rFonts w:ascii="Arial" w:eastAsia="Times New Roman" w:hAnsi="Arial" w:cs="Arial"/>
              </w:rPr>
              <w:t>Holy Mary mother of God</w:t>
            </w:r>
          </w:p>
        </w:tc>
        <w:tc>
          <w:tcPr>
            <w:tcW w:w="2126" w:type="dxa"/>
          </w:tcPr>
          <w:p w:rsidR="00F53EAE" w:rsidRPr="00F53EAE" w:rsidRDefault="00F53EAE" w:rsidP="00F53EAE">
            <w:pPr>
              <w:jc w:val="center"/>
              <w:rPr>
                <w:rFonts w:ascii="Arial" w:eastAsia="Times New Roman" w:hAnsi="Arial" w:cs="Arial"/>
              </w:rPr>
            </w:pPr>
            <w:r w:rsidRPr="00F53EAE">
              <w:rPr>
                <w:rFonts w:ascii="Arial" w:eastAsia="Times New Roman" w:hAnsi="Arial" w:cs="Arial"/>
              </w:rPr>
              <w:t>Holy Mary mother of God</w:t>
            </w:r>
          </w:p>
        </w:tc>
        <w:tc>
          <w:tcPr>
            <w:tcW w:w="2127" w:type="dxa"/>
          </w:tcPr>
          <w:p w:rsidR="00F53EAE" w:rsidRPr="00F53EAE" w:rsidRDefault="00F53EAE" w:rsidP="00F53EAE">
            <w:pPr>
              <w:jc w:val="center"/>
              <w:rPr>
                <w:rFonts w:ascii="Arial" w:eastAsia="Times New Roman" w:hAnsi="Arial" w:cs="Arial"/>
              </w:rPr>
            </w:pPr>
            <w:r w:rsidRPr="00F53EAE">
              <w:rPr>
                <w:rFonts w:ascii="Arial" w:eastAsia="Times New Roman" w:hAnsi="Arial" w:cs="Arial"/>
              </w:rPr>
              <w:t>Holy Mary mother of God</w:t>
            </w:r>
          </w:p>
        </w:tc>
        <w:tc>
          <w:tcPr>
            <w:tcW w:w="2126" w:type="dxa"/>
          </w:tcPr>
          <w:p w:rsidR="00F53EAE" w:rsidRPr="00F53EAE" w:rsidRDefault="00F53EAE" w:rsidP="00F53EAE">
            <w:pPr>
              <w:jc w:val="center"/>
              <w:rPr>
                <w:rFonts w:ascii="Arial" w:eastAsia="Times New Roman" w:hAnsi="Arial" w:cs="Arial"/>
              </w:rPr>
            </w:pPr>
            <w:r w:rsidRPr="00F53EAE">
              <w:rPr>
                <w:rFonts w:ascii="Arial" w:eastAsia="Times New Roman" w:hAnsi="Arial" w:cs="Arial"/>
              </w:rPr>
              <w:t>Holy Mary mother of God</w:t>
            </w:r>
          </w:p>
        </w:tc>
        <w:tc>
          <w:tcPr>
            <w:tcW w:w="1501" w:type="dxa"/>
          </w:tcPr>
          <w:p w:rsidR="00F53EAE" w:rsidRPr="00F53EAE" w:rsidRDefault="00F53EAE" w:rsidP="00F53EAE">
            <w:pPr>
              <w:jc w:val="center"/>
              <w:rPr>
                <w:rFonts w:ascii="Arial" w:eastAsia="Times New Roman" w:hAnsi="Arial" w:cs="Arial"/>
              </w:rPr>
            </w:pPr>
            <w:r w:rsidRPr="00F53EAE">
              <w:rPr>
                <w:rFonts w:ascii="Arial" w:eastAsia="Times New Roman" w:hAnsi="Arial" w:cs="Arial"/>
              </w:rPr>
              <w:t>Holy Mary mother of God</w:t>
            </w:r>
          </w:p>
        </w:tc>
      </w:tr>
      <w:tr w:rsidR="00F53EAE" w:rsidTr="00C649CA">
        <w:trPr>
          <w:trHeight w:val="596"/>
        </w:trPr>
        <w:tc>
          <w:tcPr>
            <w:tcW w:w="0" w:type="auto"/>
            <w:vAlign w:val="center"/>
          </w:tcPr>
          <w:p w:rsidR="00F53EAE" w:rsidRPr="00B313F0" w:rsidRDefault="00F53EAE" w:rsidP="00F53EAE">
            <w:pPr>
              <w:jc w:val="center"/>
              <w:rPr>
                <w:rFonts w:ascii="Arial" w:hAnsi="Arial" w:cs="Arial"/>
                <w:sz w:val="28"/>
                <w:szCs w:val="32"/>
              </w:rPr>
            </w:pPr>
            <w:r w:rsidRPr="00B313F0">
              <w:rPr>
                <w:rFonts w:ascii="Arial" w:hAnsi="Arial" w:cs="Arial"/>
                <w:sz w:val="28"/>
                <w:szCs w:val="32"/>
              </w:rPr>
              <w:t>SMSC/PSHE</w:t>
            </w:r>
          </w:p>
        </w:tc>
        <w:tc>
          <w:tcPr>
            <w:tcW w:w="1859" w:type="dxa"/>
            <w:vAlign w:val="center"/>
          </w:tcPr>
          <w:p w:rsidR="00F53EAE" w:rsidRPr="00C64EBB" w:rsidRDefault="00D41AC0" w:rsidP="00F53EAE">
            <w:pPr>
              <w:jc w:val="center"/>
              <w:rPr>
                <w:rFonts w:ascii="Arial" w:hAnsi="Arial" w:cs="Arial"/>
              </w:rPr>
            </w:pPr>
            <w:r w:rsidRPr="00DF0166">
              <w:rPr>
                <w:rFonts w:ascii="Arial" w:eastAsia="Times New Roman" w:hAnsi="Arial" w:cs="Arial"/>
                <w:bCs/>
              </w:rPr>
              <w:t>Challenges and courage</w:t>
            </w:r>
            <w:r w:rsidRPr="00C64EBB">
              <w:rPr>
                <w:rFonts w:ascii="Arial" w:hAnsi="Arial" w:cs="Arial"/>
              </w:rPr>
              <w:t xml:space="preserve"> </w:t>
            </w:r>
          </w:p>
        </w:tc>
        <w:tc>
          <w:tcPr>
            <w:tcW w:w="1840" w:type="dxa"/>
            <w:vAlign w:val="center"/>
          </w:tcPr>
          <w:p w:rsidR="00F53EAE" w:rsidRPr="00C64EBB" w:rsidRDefault="00D41AC0" w:rsidP="00F53EAE">
            <w:pPr>
              <w:jc w:val="center"/>
              <w:rPr>
                <w:rFonts w:ascii="Arial" w:hAnsi="Arial" w:cs="Arial"/>
              </w:rPr>
            </w:pPr>
            <w:r w:rsidRPr="00DF0166">
              <w:rPr>
                <w:rFonts w:ascii="Arial" w:eastAsia="Times New Roman" w:hAnsi="Arial" w:cs="Arial"/>
                <w:bCs/>
              </w:rPr>
              <w:t>Challenges and courage</w:t>
            </w:r>
            <w:r w:rsidRPr="00C64EBB">
              <w:rPr>
                <w:rFonts w:ascii="Arial" w:hAnsi="Arial" w:cs="Arial"/>
              </w:rPr>
              <w:t xml:space="preserve"> </w:t>
            </w:r>
          </w:p>
        </w:tc>
        <w:tc>
          <w:tcPr>
            <w:tcW w:w="1844" w:type="dxa"/>
            <w:vAlign w:val="center"/>
          </w:tcPr>
          <w:p w:rsidR="00F53EAE" w:rsidRPr="00C64EBB" w:rsidRDefault="00D41AC0" w:rsidP="00F53EAE">
            <w:pPr>
              <w:jc w:val="center"/>
              <w:rPr>
                <w:rFonts w:ascii="Arial" w:hAnsi="Arial" w:cs="Arial"/>
              </w:rPr>
            </w:pPr>
            <w:r w:rsidRPr="00DF0166">
              <w:rPr>
                <w:rFonts w:ascii="Arial" w:eastAsia="Times New Roman" w:hAnsi="Arial" w:cs="Arial"/>
                <w:bCs/>
              </w:rPr>
              <w:t>Challenges and courage</w:t>
            </w:r>
            <w:r w:rsidRPr="00C64EBB">
              <w:rPr>
                <w:rFonts w:ascii="Arial" w:hAnsi="Arial" w:cs="Arial"/>
              </w:rPr>
              <w:t xml:space="preserve"> </w:t>
            </w:r>
          </w:p>
        </w:tc>
        <w:tc>
          <w:tcPr>
            <w:tcW w:w="2126" w:type="dxa"/>
            <w:vAlign w:val="center"/>
          </w:tcPr>
          <w:p w:rsidR="00F53EAE" w:rsidRPr="00C64EBB" w:rsidRDefault="00D41AC0" w:rsidP="00F53EAE">
            <w:pPr>
              <w:jc w:val="center"/>
              <w:rPr>
                <w:rFonts w:ascii="Arial" w:hAnsi="Arial" w:cs="Arial"/>
              </w:rPr>
            </w:pPr>
            <w:r w:rsidRPr="00DF0166">
              <w:rPr>
                <w:rFonts w:ascii="Arial" w:eastAsia="Times New Roman" w:hAnsi="Arial" w:cs="Arial"/>
                <w:bCs/>
              </w:rPr>
              <w:t>Challenges and courage</w:t>
            </w:r>
            <w:r w:rsidRPr="00C64EBB">
              <w:rPr>
                <w:rFonts w:ascii="Arial" w:hAnsi="Arial" w:cs="Arial"/>
              </w:rPr>
              <w:t xml:space="preserve"> </w:t>
            </w:r>
          </w:p>
        </w:tc>
        <w:tc>
          <w:tcPr>
            <w:tcW w:w="2127" w:type="dxa"/>
            <w:vAlign w:val="center"/>
          </w:tcPr>
          <w:p w:rsidR="00F53EAE" w:rsidRPr="00C64EBB" w:rsidRDefault="00D41AC0" w:rsidP="00F53EAE">
            <w:pPr>
              <w:jc w:val="center"/>
              <w:rPr>
                <w:rFonts w:ascii="Arial" w:hAnsi="Arial" w:cs="Arial"/>
              </w:rPr>
            </w:pPr>
            <w:r w:rsidRPr="00DF0166">
              <w:rPr>
                <w:rFonts w:ascii="Arial" w:eastAsia="Times New Roman" w:hAnsi="Arial" w:cs="Arial"/>
                <w:bCs/>
              </w:rPr>
              <w:t>Challenges and courage</w:t>
            </w:r>
            <w:r w:rsidRPr="00C64EBB">
              <w:rPr>
                <w:rFonts w:ascii="Arial" w:hAnsi="Arial" w:cs="Arial"/>
              </w:rPr>
              <w:t xml:space="preserve"> </w:t>
            </w:r>
          </w:p>
        </w:tc>
        <w:tc>
          <w:tcPr>
            <w:tcW w:w="2126" w:type="dxa"/>
            <w:vAlign w:val="center"/>
          </w:tcPr>
          <w:p w:rsidR="00F53EAE" w:rsidRPr="00C64EBB" w:rsidRDefault="00D41AC0" w:rsidP="00F53EAE">
            <w:pPr>
              <w:jc w:val="center"/>
              <w:rPr>
                <w:rFonts w:ascii="Arial" w:hAnsi="Arial" w:cs="Arial"/>
              </w:rPr>
            </w:pPr>
            <w:r w:rsidRPr="00DF0166">
              <w:rPr>
                <w:rFonts w:ascii="Arial" w:eastAsia="Times New Roman" w:hAnsi="Arial" w:cs="Arial"/>
                <w:bCs/>
              </w:rPr>
              <w:t>Challenges and courage</w:t>
            </w:r>
            <w:r w:rsidRPr="00C64EBB">
              <w:rPr>
                <w:rFonts w:ascii="Arial" w:hAnsi="Arial" w:cs="Arial"/>
              </w:rPr>
              <w:t xml:space="preserve"> </w:t>
            </w:r>
          </w:p>
        </w:tc>
        <w:tc>
          <w:tcPr>
            <w:tcW w:w="1501" w:type="dxa"/>
          </w:tcPr>
          <w:p w:rsidR="00F53EAE" w:rsidRPr="00C64EBB" w:rsidRDefault="00D41AC0" w:rsidP="00F53EAE">
            <w:pPr>
              <w:spacing w:beforeLines="40" w:before="96" w:afterLines="40" w:after="96"/>
              <w:jc w:val="center"/>
              <w:rPr>
                <w:rFonts w:ascii="Arial" w:eastAsia="Times New Roman" w:hAnsi="Arial" w:cs="Arial"/>
                <w:bCs/>
              </w:rPr>
            </w:pPr>
            <w:r w:rsidRPr="00DF0166">
              <w:rPr>
                <w:rFonts w:ascii="Arial" w:eastAsia="Times New Roman" w:hAnsi="Arial" w:cs="Arial"/>
                <w:bCs/>
              </w:rPr>
              <w:t>Challenges and courage</w:t>
            </w:r>
          </w:p>
        </w:tc>
      </w:tr>
    </w:tbl>
    <w:p w:rsidR="00236FDC" w:rsidRPr="00236FDC" w:rsidRDefault="00236FDC" w:rsidP="00236FDC"/>
    <w:sectPr w:rsidR="00236FDC" w:rsidRPr="00236FDC" w:rsidSect="00236F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704C5"/>
    <w:rsid w:val="000805BC"/>
    <w:rsid w:val="001D4680"/>
    <w:rsid w:val="00236FDC"/>
    <w:rsid w:val="00271DC8"/>
    <w:rsid w:val="002F661A"/>
    <w:rsid w:val="002F782D"/>
    <w:rsid w:val="00304D1A"/>
    <w:rsid w:val="005033DA"/>
    <w:rsid w:val="00506239"/>
    <w:rsid w:val="00583738"/>
    <w:rsid w:val="005F4A9A"/>
    <w:rsid w:val="006517BC"/>
    <w:rsid w:val="00682B78"/>
    <w:rsid w:val="006E0E9C"/>
    <w:rsid w:val="008A7D08"/>
    <w:rsid w:val="00907886"/>
    <w:rsid w:val="00936F68"/>
    <w:rsid w:val="00B313F0"/>
    <w:rsid w:val="00BC09FF"/>
    <w:rsid w:val="00C42A6F"/>
    <w:rsid w:val="00C649CA"/>
    <w:rsid w:val="00C64EBB"/>
    <w:rsid w:val="00CB0B42"/>
    <w:rsid w:val="00D41AC0"/>
    <w:rsid w:val="00DA599B"/>
    <w:rsid w:val="00F53EAE"/>
    <w:rsid w:val="00F67EC2"/>
    <w:rsid w:val="00FD6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9CC4"/>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Liam Roberts</cp:lastModifiedBy>
  <cp:revision>9</cp:revision>
  <dcterms:created xsi:type="dcterms:W3CDTF">2019-07-30T15:12:00Z</dcterms:created>
  <dcterms:modified xsi:type="dcterms:W3CDTF">2019-08-01T07:39:00Z</dcterms:modified>
</cp:coreProperties>
</file>