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61A" w:rsidRDefault="002F661A"/>
    <w:p w:rsidR="00236FDC" w:rsidRDefault="00236FDC" w:rsidP="00236FDC">
      <w:pPr>
        <w:pStyle w:val="Heading2"/>
        <w:jc w:val="center"/>
        <w:rPr>
          <w:b/>
        </w:rPr>
      </w:pPr>
      <w:r w:rsidRPr="00236FDC">
        <w:rPr>
          <w:b/>
        </w:rPr>
        <w:t>The Federation of the Church S</w:t>
      </w:r>
      <w:r>
        <w:rPr>
          <w:b/>
        </w:rPr>
        <w:t xml:space="preserve">chools of </w:t>
      </w:r>
      <w:proofErr w:type="spellStart"/>
      <w:r>
        <w:rPr>
          <w:b/>
        </w:rPr>
        <w:t>Shalfleet</w:t>
      </w:r>
      <w:proofErr w:type="spellEnd"/>
      <w:r>
        <w:rPr>
          <w:b/>
        </w:rPr>
        <w:t xml:space="preserve"> and Yarmouth</w:t>
      </w:r>
    </w:p>
    <w:p w:rsidR="00236FDC" w:rsidRDefault="00236FDC" w:rsidP="00236FDC"/>
    <w:p w:rsidR="00236FDC" w:rsidRDefault="00236FDC" w:rsidP="00236FDC">
      <w:r>
        <w:t>Medi</w:t>
      </w:r>
      <w:r w:rsidR="006E0E9C">
        <w:t>um Term Plan:</w:t>
      </w:r>
      <w:r w:rsidR="00D53F2F">
        <w:t xml:space="preserve">  </w:t>
      </w:r>
      <w:r w:rsidR="00D53F2F">
        <w:tab/>
      </w:r>
      <w:r w:rsidR="00D53F2F">
        <w:tab/>
        <w:t>Class: Star Class</w:t>
      </w:r>
      <w:r w:rsidR="006E0E9C">
        <w:tab/>
      </w:r>
      <w:r w:rsidR="006E0E9C">
        <w:tab/>
      </w:r>
      <w:r w:rsidR="006E0E9C">
        <w:tab/>
        <w:t>Term:</w:t>
      </w:r>
      <w:r w:rsidR="00D53F2F" w:rsidRPr="00D53F2F">
        <w:t xml:space="preserve"> </w:t>
      </w:r>
      <w:r w:rsidR="00C72565">
        <w:t xml:space="preserve"> Autumn 2</w:t>
      </w:r>
      <w:r w:rsidR="00D53F2F">
        <w:tab/>
      </w:r>
    </w:p>
    <w:tbl>
      <w:tblPr>
        <w:tblStyle w:val="TableGrid"/>
        <w:tblW w:w="0" w:type="auto"/>
        <w:tblLook w:val="04A0" w:firstRow="1" w:lastRow="0" w:firstColumn="1" w:lastColumn="0" w:noHBand="0" w:noVBand="1"/>
      </w:tblPr>
      <w:tblGrid>
        <w:gridCol w:w="7588"/>
        <w:gridCol w:w="7589"/>
      </w:tblGrid>
      <w:tr w:rsidR="00236FDC" w:rsidTr="006E0E9C">
        <w:trPr>
          <w:trHeight w:val="1063"/>
        </w:trPr>
        <w:tc>
          <w:tcPr>
            <w:tcW w:w="7588" w:type="dxa"/>
          </w:tcPr>
          <w:p w:rsidR="008836A5" w:rsidRDefault="00236FDC" w:rsidP="00C72565">
            <w:r>
              <w:t>Title:</w:t>
            </w:r>
            <w:r w:rsidR="008836A5">
              <w:t xml:space="preserve">       </w:t>
            </w:r>
            <w:r w:rsidR="00C72565">
              <w:rPr>
                <w:b/>
              </w:rPr>
              <w:t>Wish You Were Here</w:t>
            </w:r>
          </w:p>
        </w:tc>
        <w:tc>
          <w:tcPr>
            <w:tcW w:w="7588" w:type="dxa"/>
          </w:tcPr>
          <w:p w:rsidR="00CC33A8" w:rsidRDefault="00236FDC" w:rsidP="00236FDC">
            <w:r>
              <w:t>Timescale:</w:t>
            </w:r>
            <w:r w:rsidR="00EC53AA">
              <w:t xml:space="preserve">     </w:t>
            </w:r>
          </w:p>
          <w:p w:rsidR="00CC33A8" w:rsidRDefault="00CC33A8" w:rsidP="00236FDC"/>
          <w:p w:rsidR="00236FDC" w:rsidRDefault="00C72565" w:rsidP="00236FDC">
            <w:r>
              <w:t xml:space="preserve"> 7</w:t>
            </w:r>
            <w:r w:rsidR="00EC53AA">
              <w:t xml:space="preserve"> weeks </w:t>
            </w:r>
          </w:p>
        </w:tc>
      </w:tr>
      <w:tr w:rsidR="00236FDC" w:rsidTr="006E0E9C">
        <w:trPr>
          <w:trHeight w:val="1004"/>
        </w:trPr>
        <w:tc>
          <w:tcPr>
            <w:tcW w:w="15177" w:type="dxa"/>
            <w:gridSpan w:val="2"/>
          </w:tcPr>
          <w:p w:rsidR="00236FDC" w:rsidRDefault="00236FDC" w:rsidP="00236FDC">
            <w:r w:rsidRPr="00524269">
              <w:rPr>
                <w:b/>
              </w:rPr>
              <w:t>Rationale</w:t>
            </w:r>
            <w:r>
              <w:t xml:space="preserve"> </w:t>
            </w:r>
            <w:r w:rsidR="008101BD">
              <w:t>:</w:t>
            </w:r>
          </w:p>
          <w:p w:rsidR="00464183" w:rsidRDefault="00F74DFE" w:rsidP="00236FDC">
            <w:r>
              <w:t>Welcome back to a new half term</w:t>
            </w:r>
            <w:r w:rsidR="0012525F">
              <w:t xml:space="preserve">. We will begin this half term, by remembering the events of the First World War. </w:t>
            </w:r>
            <w:r w:rsidR="00464183" w:rsidRPr="00464183">
              <w:t>Through poetry from the War and film clips, the class will use their five senses to explore the effects of the war on the soldiers. Leading up to Remembrance Day the children will write their own poems to perform as their own personal act of Remembrance.</w:t>
            </w:r>
          </w:p>
          <w:p w:rsidR="00F74DFE" w:rsidRDefault="0012525F" w:rsidP="00236FDC">
            <w:r>
              <w:t xml:space="preserve"> </w:t>
            </w:r>
            <w:r w:rsidR="00750534">
              <w:t xml:space="preserve">By focusing on the texts of The Tin Forest and then contrasting with Winters Child, the children </w:t>
            </w:r>
            <w:r w:rsidR="00750534">
              <w:t>will begin to</w:t>
            </w:r>
            <w:r w:rsidR="00750534">
              <w:t xml:space="preserve"> consider the different environments around the world. </w:t>
            </w:r>
            <w:r w:rsidR="00750534">
              <w:t xml:space="preserve">Using atlases and maps the children will begin to place where different countries are located. They will also discover where we are located in the world, Britain and on the Isle of Wight.  After that we </w:t>
            </w:r>
            <w:r>
              <w:t>will be con</w:t>
            </w:r>
            <w:r w:rsidR="00767450">
              <w:t>sidering, the</w:t>
            </w:r>
            <w:r>
              <w:t xml:space="preserve"> climate, animals, plant life and what it would be like to be a tourist </w:t>
            </w:r>
            <w:r w:rsidR="00767450">
              <w:t xml:space="preserve">in such places. We will think about our own Island, the impact tourism can have and compare it to other places around the world. We are going to </w:t>
            </w:r>
            <w:r w:rsidR="0098153F">
              <w:t>focus on</w:t>
            </w:r>
            <w:r w:rsidR="00767450">
              <w:t xml:space="preserve"> a local study of the town of Yarmouth, looking at the history, buildings, local environment and traffic flow. </w:t>
            </w:r>
          </w:p>
          <w:p w:rsidR="00DD09C9" w:rsidRDefault="00DD09C9" w:rsidP="00236FDC">
            <w:r>
              <w:t xml:space="preserve">The children will also be considering the art, music and cultural activities from different countries. They will then consider how these things may influence our ideas about different areas. </w:t>
            </w:r>
          </w:p>
          <w:p w:rsidR="00DD09C9" w:rsidRDefault="00DD09C9" w:rsidP="00236FDC">
            <w:r>
              <w:t xml:space="preserve">Finally moving towards </w:t>
            </w:r>
            <w:r w:rsidR="007758DC">
              <w:t>Christmas,</w:t>
            </w:r>
            <w:r>
              <w:t xml:space="preserve"> we will </w:t>
            </w:r>
            <w:r w:rsidR="007758DC">
              <w:t xml:space="preserve">be thinking about how different cultures celebrate at this time and how decorations are used. The children will create their own decorations with a particular focus on angles.  A busy half term ahead. </w:t>
            </w:r>
          </w:p>
          <w:p w:rsidR="00DD09C9" w:rsidRDefault="00DD09C9" w:rsidP="00236FDC"/>
          <w:p w:rsidR="007E19D8" w:rsidRPr="00524269" w:rsidRDefault="007E19D8" w:rsidP="007E19D8">
            <w:pPr>
              <w:rPr>
                <w:b/>
              </w:rPr>
            </w:pPr>
            <w:r w:rsidRPr="00524269">
              <w:rPr>
                <w:b/>
              </w:rPr>
              <w:t>Big Questions.</w:t>
            </w:r>
          </w:p>
          <w:p w:rsidR="005339C2" w:rsidRDefault="005339C2" w:rsidP="005339C2">
            <w:r>
              <w:t>What is it like to live there?</w:t>
            </w:r>
          </w:p>
          <w:p w:rsidR="005339C2" w:rsidRDefault="005339C2" w:rsidP="005339C2">
            <w:r>
              <w:t>What are the different climates?</w:t>
            </w:r>
          </w:p>
          <w:p w:rsidR="005339C2" w:rsidRDefault="005339C2" w:rsidP="005339C2">
            <w:r>
              <w:t>What are the differing animals and plant life?</w:t>
            </w:r>
          </w:p>
          <w:p w:rsidR="00F74DFE" w:rsidRDefault="00F74DFE" w:rsidP="005339C2">
            <w:r>
              <w:t xml:space="preserve">Does tourism have an impact on places? </w:t>
            </w:r>
          </w:p>
          <w:p w:rsidR="007E19D8" w:rsidRDefault="007E19D8" w:rsidP="007E19D8"/>
        </w:tc>
      </w:tr>
      <w:tr w:rsidR="00236FDC" w:rsidTr="006E0E9C">
        <w:trPr>
          <w:trHeight w:val="1063"/>
        </w:trPr>
        <w:tc>
          <w:tcPr>
            <w:tcW w:w="15177" w:type="dxa"/>
            <w:gridSpan w:val="2"/>
          </w:tcPr>
          <w:p w:rsidR="00236FDC" w:rsidRPr="00163147" w:rsidRDefault="00236FDC" w:rsidP="00236FDC">
            <w:pPr>
              <w:rPr>
                <w:b/>
              </w:rPr>
            </w:pPr>
            <w:r w:rsidRPr="00163147">
              <w:rPr>
                <w:b/>
              </w:rPr>
              <w:t>Focus Curriculum Principle:</w:t>
            </w:r>
          </w:p>
          <w:p w:rsidR="005339C2" w:rsidRPr="00DA1E5F" w:rsidRDefault="005339C2" w:rsidP="005339C2">
            <w:pPr>
              <w:rPr>
                <w:rFonts w:ascii="Arial" w:hAnsi="Arial" w:cs="Arial"/>
                <w:sz w:val="20"/>
                <w:szCs w:val="20"/>
              </w:rPr>
            </w:pPr>
            <w:r w:rsidRPr="00DA1E5F">
              <w:rPr>
                <w:rFonts w:ascii="Arial" w:hAnsi="Arial" w:cs="Arial"/>
                <w:sz w:val="20"/>
                <w:szCs w:val="20"/>
              </w:rPr>
              <w:t>Broad, relevant and balanced (global)</w:t>
            </w:r>
          </w:p>
          <w:p w:rsidR="005339C2" w:rsidRPr="00DA1E5F" w:rsidRDefault="005339C2" w:rsidP="005339C2">
            <w:pPr>
              <w:rPr>
                <w:rFonts w:ascii="Arial" w:hAnsi="Arial" w:cs="Arial"/>
                <w:sz w:val="20"/>
                <w:szCs w:val="20"/>
              </w:rPr>
            </w:pPr>
            <w:r w:rsidRPr="00DA1E5F">
              <w:rPr>
                <w:rFonts w:ascii="Arial" w:hAnsi="Arial" w:cs="Arial"/>
                <w:bCs/>
                <w:sz w:val="20"/>
                <w:szCs w:val="20"/>
              </w:rPr>
              <w:t>Coherent learning links and pathways</w:t>
            </w:r>
          </w:p>
          <w:p w:rsidR="00DB2CA1" w:rsidRDefault="00163147" w:rsidP="00163147">
            <w:r>
              <w:t>Strong working partnerships (cross federation)</w:t>
            </w:r>
          </w:p>
        </w:tc>
      </w:tr>
      <w:tr w:rsidR="00236FDC" w:rsidTr="006E0E9C">
        <w:trPr>
          <w:trHeight w:val="1004"/>
        </w:trPr>
        <w:tc>
          <w:tcPr>
            <w:tcW w:w="7588" w:type="dxa"/>
          </w:tcPr>
          <w:p w:rsidR="00CC33A8" w:rsidRDefault="00236FDC" w:rsidP="00CC33A8">
            <w:r w:rsidRPr="00524269">
              <w:rPr>
                <w:b/>
              </w:rPr>
              <w:t>Main Subjects Covered:</w:t>
            </w:r>
            <w:r w:rsidR="007E19D8" w:rsidRPr="007E19D8">
              <w:t xml:space="preserve"> </w:t>
            </w:r>
          </w:p>
          <w:p w:rsidR="00236FDC" w:rsidRDefault="005339C2" w:rsidP="00CC33A8">
            <w:pPr>
              <w:rPr>
                <w:rFonts w:ascii="Arial" w:hAnsi="Arial" w:cs="Arial"/>
                <w:bCs/>
                <w:sz w:val="20"/>
                <w:szCs w:val="20"/>
              </w:rPr>
            </w:pPr>
            <w:r w:rsidRPr="00F34E0A">
              <w:rPr>
                <w:rFonts w:ascii="Arial" w:hAnsi="Arial" w:cs="Arial"/>
                <w:b/>
                <w:bCs/>
                <w:sz w:val="20"/>
                <w:szCs w:val="20"/>
              </w:rPr>
              <w:t>History</w:t>
            </w:r>
            <w:r w:rsidR="00F34E0A">
              <w:rPr>
                <w:rFonts w:ascii="Arial" w:hAnsi="Arial" w:cs="Arial"/>
                <w:b/>
                <w:bCs/>
                <w:sz w:val="20"/>
                <w:szCs w:val="20"/>
              </w:rPr>
              <w:t>-</w:t>
            </w:r>
            <w:r w:rsidRPr="00DA1E5F">
              <w:rPr>
                <w:rFonts w:ascii="Arial" w:hAnsi="Arial" w:cs="Arial"/>
                <w:bCs/>
                <w:sz w:val="20"/>
                <w:szCs w:val="20"/>
              </w:rPr>
              <w:t xml:space="preserve"> of places studied and how they have changed</w:t>
            </w:r>
          </w:p>
          <w:p w:rsidR="005339C2" w:rsidRDefault="00F34E0A" w:rsidP="00CC33A8">
            <w:pPr>
              <w:rPr>
                <w:rFonts w:ascii="Arial" w:hAnsi="Arial" w:cs="Arial"/>
                <w:sz w:val="20"/>
                <w:szCs w:val="20"/>
              </w:rPr>
            </w:pPr>
            <w:r>
              <w:rPr>
                <w:rFonts w:ascii="Arial" w:hAnsi="Arial" w:cs="Arial"/>
                <w:b/>
                <w:sz w:val="20"/>
                <w:szCs w:val="20"/>
              </w:rPr>
              <w:t xml:space="preserve">Art- </w:t>
            </w:r>
            <w:r w:rsidR="005339C2" w:rsidRPr="00DA1E5F">
              <w:rPr>
                <w:rFonts w:ascii="Arial" w:hAnsi="Arial" w:cs="Arial"/>
                <w:sz w:val="20"/>
                <w:szCs w:val="20"/>
              </w:rPr>
              <w:t>Different techniques/artists from around the world</w:t>
            </w:r>
          </w:p>
          <w:p w:rsidR="005339C2" w:rsidRDefault="005339C2" w:rsidP="005339C2">
            <w:r w:rsidRPr="00F34E0A">
              <w:rPr>
                <w:b/>
              </w:rPr>
              <w:t>World Geography</w:t>
            </w:r>
            <w:r>
              <w:t xml:space="preserve"> - Comparison between UK &amp;</w:t>
            </w:r>
            <w:r>
              <w:t xml:space="preserve"> other countries </w:t>
            </w:r>
          </w:p>
        </w:tc>
        <w:tc>
          <w:tcPr>
            <w:tcW w:w="7588" w:type="dxa"/>
          </w:tcPr>
          <w:p w:rsidR="00236FDC" w:rsidRPr="00524269" w:rsidRDefault="00236FDC" w:rsidP="00236FDC">
            <w:pPr>
              <w:rPr>
                <w:b/>
              </w:rPr>
            </w:pPr>
            <w:r w:rsidRPr="00524269">
              <w:rPr>
                <w:b/>
              </w:rPr>
              <w:t>PSHE/SMSC:</w:t>
            </w:r>
          </w:p>
          <w:p w:rsidR="005339C2" w:rsidRDefault="005339C2" w:rsidP="005339C2">
            <w:r>
              <w:t xml:space="preserve">Relationships Friendships – </w:t>
            </w:r>
            <w:proofErr w:type="gramStart"/>
            <w:r>
              <w:t>Ups and Downs</w:t>
            </w:r>
            <w:proofErr w:type="gramEnd"/>
            <w:r>
              <w:t xml:space="preserve">. </w:t>
            </w:r>
          </w:p>
          <w:p w:rsidR="005339C2" w:rsidRDefault="005339C2" w:rsidP="005339C2">
            <w:r>
              <w:t xml:space="preserve">Other forms of relationships. </w:t>
            </w:r>
          </w:p>
          <w:p w:rsidR="005339C2" w:rsidRDefault="005339C2" w:rsidP="005339C2">
            <w:r>
              <w:t xml:space="preserve">Changes in families. </w:t>
            </w:r>
          </w:p>
          <w:p w:rsidR="005339C2" w:rsidRDefault="005339C2" w:rsidP="005339C2">
            <w:r>
              <w:lastRenderedPageBreak/>
              <w:t>Anti- Bullying</w:t>
            </w:r>
          </w:p>
          <w:p w:rsidR="005339C2" w:rsidRDefault="005339C2" w:rsidP="005339C2">
            <w:r>
              <w:t>Diw</w:t>
            </w:r>
            <w:r>
              <w:t>ali</w:t>
            </w:r>
            <w:r w:rsidR="007758DC">
              <w:t xml:space="preserve"> / Christmas celebrations around the world.</w:t>
            </w:r>
          </w:p>
          <w:p w:rsidR="00524269" w:rsidRDefault="005339C2" w:rsidP="005339C2">
            <w:r>
              <w:t>Relationships</w:t>
            </w:r>
          </w:p>
        </w:tc>
      </w:tr>
      <w:tr w:rsidR="006E0E9C" w:rsidTr="006E0E9C">
        <w:trPr>
          <w:trHeight w:val="1004"/>
        </w:trPr>
        <w:tc>
          <w:tcPr>
            <w:tcW w:w="7588" w:type="dxa"/>
          </w:tcPr>
          <w:p w:rsidR="006E0E9C" w:rsidRPr="00163147" w:rsidRDefault="006E0E9C" w:rsidP="00236FDC">
            <w:pPr>
              <w:rPr>
                <w:b/>
              </w:rPr>
            </w:pPr>
            <w:r w:rsidRPr="00163147">
              <w:rPr>
                <w:b/>
              </w:rPr>
              <w:lastRenderedPageBreak/>
              <w:t>Maths:</w:t>
            </w:r>
          </w:p>
          <w:p w:rsidR="005339C2" w:rsidRDefault="005339C2" w:rsidP="005339C2">
            <w:r>
              <w:t>Addition and Subtraction</w:t>
            </w:r>
          </w:p>
          <w:p w:rsidR="00524269" w:rsidRDefault="005339C2" w:rsidP="005339C2">
            <w:r>
              <w:t>Multiplication and Division</w:t>
            </w:r>
          </w:p>
        </w:tc>
        <w:tc>
          <w:tcPr>
            <w:tcW w:w="7588" w:type="dxa"/>
          </w:tcPr>
          <w:p w:rsidR="008101BD" w:rsidRPr="00163147" w:rsidRDefault="006E0E9C" w:rsidP="00236FDC">
            <w:pPr>
              <w:rPr>
                <w:b/>
                <w:bCs/>
              </w:rPr>
            </w:pPr>
            <w:r w:rsidRPr="00163147">
              <w:rPr>
                <w:b/>
              </w:rPr>
              <w:t>English:</w:t>
            </w:r>
            <w:r w:rsidR="008101BD" w:rsidRPr="00163147">
              <w:rPr>
                <w:b/>
                <w:bCs/>
              </w:rPr>
              <w:t xml:space="preserve"> </w:t>
            </w:r>
          </w:p>
          <w:p w:rsidR="00B40ADC" w:rsidRDefault="002B712F" w:rsidP="005339C2">
            <w:pPr>
              <w:rPr>
                <w:b/>
                <w:bCs/>
              </w:rPr>
            </w:pPr>
            <w:r>
              <w:rPr>
                <w:b/>
                <w:bCs/>
              </w:rPr>
              <w:t xml:space="preserve">Text driver </w:t>
            </w:r>
            <w:r w:rsidR="00B40ADC">
              <w:rPr>
                <w:b/>
                <w:bCs/>
              </w:rPr>
              <w:t>–</w:t>
            </w:r>
            <w:r>
              <w:rPr>
                <w:b/>
                <w:bCs/>
              </w:rPr>
              <w:t xml:space="preserve"> </w:t>
            </w:r>
          </w:p>
          <w:p w:rsidR="005339C2" w:rsidRDefault="00B40ADC" w:rsidP="005339C2">
            <w:pPr>
              <w:rPr>
                <w:b/>
                <w:bCs/>
              </w:rPr>
            </w:pPr>
            <w:r>
              <w:rPr>
                <w:b/>
                <w:bCs/>
              </w:rPr>
              <w:t xml:space="preserve">WW1 Poems </w:t>
            </w:r>
            <w:r w:rsidR="005339C2">
              <w:rPr>
                <w:b/>
                <w:bCs/>
              </w:rPr>
              <w:t xml:space="preserve">The Tin Forest and </w:t>
            </w:r>
            <w:r w:rsidR="005339C2" w:rsidRPr="005339C2">
              <w:rPr>
                <w:b/>
                <w:bCs/>
              </w:rPr>
              <w:t xml:space="preserve">Winters Child </w:t>
            </w:r>
          </w:p>
          <w:p w:rsidR="00B40ADC" w:rsidRDefault="00B40ADC" w:rsidP="005339C2">
            <w:pPr>
              <w:rPr>
                <w:bCs/>
              </w:rPr>
            </w:pPr>
            <w:r>
              <w:rPr>
                <w:bCs/>
              </w:rPr>
              <w:t xml:space="preserve">Poetry </w:t>
            </w:r>
          </w:p>
          <w:p w:rsidR="005339C2" w:rsidRDefault="005339C2" w:rsidP="005339C2">
            <w:pPr>
              <w:rPr>
                <w:bCs/>
              </w:rPr>
            </w:pPr>
            <w:r w:rsidRPr="005339C2">
              <w:rPr>
                <w:bCs/>
              </w:rPr>
              <w:t>Recount/Diary</w:t>
            </w:r>
          </w:p>
          <w:p w:rsidR="007758DC" w:rsidRPr="005339C2" w:rsidRDefault="007758DC" w:rsidP="005339C2">
            <w:pPr>
              <w:rPr>
                <w:bCs/>
              </w:rPr>
            </w:pPr>
            <w:r>
              <w:rPr>
                <w:bCs/>
              </w:rPr>
              <w:t>Narrative</w:t>
            </w:r>
          </w:p>
          <w:p w:rsidR="00163147" w:rsidRPr="005339C2" w:rsidRDefault="005339C2" w:rsidP="005339C2">
            <w:pPr>
              <w:rPr>
                <w:bCs/>
              </w:rPr>
            </w:pPr>
            <w:r w:rsidRPr="005339C2">
              <w:rPr>
                <w:bCs/>
              </w:rPr>
              <w:t>Non-chronological Reports</w:t>
            </w:r>
          </w:p>
          <w:p w:rsidR="00F17EC0" w:rsidRPr="008101BD" w:rsidRDefault="00F17EC0" w:rsidP="008101BD">
            <w:pPr>
              <w:rPr>
                <w:bCs/>
              </w:rPr>
            </w:pPr>
          </w:p>
        </w:tc>
      </w:tr>
      <w:tr w:rsidR="00236FDC" w:rsidTr="006E0E9C">
        <w:trPr>
          <w:trHeight w:val="1063"/>
        </w:trPr>
        <w:tc>
          <w:tcPr>
            <w:tcW w:w="7588" w:type="dxa"/>
          </w:tcPr>
          <w:p w:rsidR="00236FDC" w:rsidRPr="00163147" w:rsidRDefault="00236FDC" w:rsidP="00236FDC">
            <w:pPr>
              <w:rPr>
                <w:b/>
              </w:rPr>
            </w:pPr>
            <w:r w:rsidRPr="00163147">
              <w:rPr>
                <w:b/>
              </w:rPr>
              <w:t>Science:</w:t>
            </w:r>
          </w:p>
          <w:p w:rsidR="00524269" w:rsidRPr="005339C2" w:rsidRDefault="005339C2" w:rsidP="005339C2">
            <w:r w:rsidRPr="00DA1E5F">
              <w:rPr>
                <w:rFonts w:ascii="Arial" w:eastAsia="Times New Roman" w:hAnsi="Arial" w:cs="Arial"/>
                <w:sz w:val="20"/>
                <w:szCs w:val="20"/>
              </w:rPr>
              <w:t>Sources of lights, Shadows and Reflections</w:t>
            </w:r>
          </w:p>
        </w:tc>
        <w:tc>
          <w:tcPr>
            <w:tcW w:w="7588" w:type="dxa"/>
          </w:tcPr>
          <w:p w:rsidR="00236FDC" w:rsidRPr="00163147" w:rsidRDefault="00236FDC" w:rsidP="00236FDC">
            <w:pPr>
              <w:rPr>
                <w:b/>
              </w:rPr>
            </w:pPr>
            <w:r w:rsidRPr="00163147">
              <w:rPr>
                <w:b/>
              </w:rPr>
              <w:t>R.E.</w:t>
            </w:r>
          </w:p>
          <w:p w:rsidR="00CC33A8" w:rsidRDefault="005339C2" w:rsidP="00CC33A8">
            <w:r w:rsidRPr="00DA1E5F">
              <w:rPr>
                <w:rFonts w:ascii="Arial" w:hAnsi="Arial" w:cs="Arial"/>
                <w:sz w:val="20"/>
                <w:szCs w:val="20"/>
              </w:rPr>
              <w:t>Angels</w:t>
            </w:r>
          </w:p>
        </w:tc>
      </w:tr>
      <w:tr w:rsidR="00236FDC" w:rsidTr="006E0E9C">
        <w:trPr>
          <w:trHeight w:val="1004"/>
        </w:trPr>
        <w:tc>
          <w:tcPr>
            <w:tcW w:w="7588" w:type="dxa"/>
          </w:tcPr>
          <w:p w:rsidR="00236FDC" w:rsidRPr="00163147" w:rsidRDefault="00236FDC" w:rsidP="00236FDC">
            <w:pPr>
              <w:rPr>
                <w:b/>
              </w:rPr>
            </w:pPr>
            <w:r w:rsidRPr="00163147">
              <w:rPr>
                <w:b/>
              </w:rPr>
              <w:t>Global/Cultural Link:</w:t>
            </w:r>
          </w:p>
          <w:p w:rsidR="002B712F" w:rsidRDefault="00C639CC" w:rsidP="002B712F">
            <w:r>
              <w:t xml:space="preserve">Looking at the impact tourism has on an area </w:t>
            </w:r>
            <w:r w:rsidR="00457CC8">
              <w:t>– positive and negative.</w:t>
            </w:r>
          </w:p>
          <w:p w:rsidR="002B712F" w:rsidRDefault="007758DC" w:rsidP="002B712F">
            <w:r>
              <w:t xml:space="preserve">Christmas celebrations around the world. </w:t>
            </w:r>
          </w:p>
        </w:tc>
        <w:tc>
          <w:tcPr>
            <w:tcW w:w="7588" w:type="dxa"/>
          </w:tcPr>
          <w:p w:rsidR="00236FDC" w:rsidRPr="00163147" w:rsidRDefault="00236FDC" w:rsidP="00236FDC">
            <w:pPr>
              <w:rPr>
                <w:b/>
              </w:rPr>
            </w:pPr>
            <w:r w:rsidRPr="00163147">
              <w:rPr>
                <w:b/>
              </w:rPr>
              <w:t>Trips/Events/Visitors/Risk Day:</w:t>
            </w:r>
          </w:p>
          <w:p w:rsidR="002B712F" w:rsidRDefault="00071335" w:rsidP="00236FDC">
            <w:r>
              <w:t>Visit to Yarmouth to work with Y3/4 across the federation.</w:t>
            </w:r>
            <w:r w:rsidR="002B712F">
              <w:t xml:space="preserve"> </w:t>
            </w:r>
          </w:p>
        </w:tc>
      </w:tr>
      <w:tr w:rsidR="00236FDC" w:rsidTr="006E0E9C">
        <w:trPr>
          <w:trHeight w:val="1063"/>
        </w:trPr>
        <w:tc>
          <w:tcPr>
            <w:tcW w:w="7588" w:type="dxa"/>
          </w:tcPr>
          <w:p w:rsidR="00236FDC" w:rsidRPr="00163147" w:rsidRDefault="00236FDC" w:rsidP="00236FDC">
            <w:pPr>
              <w:rPr>
                <w:b/>
              </w:rPr>
            </w:pPr>
            <w:r w:rsidRPr="00163147">
              <w:rPr>
                <w:b/>
              </w:rPr>
              <w:t>Optional Home Task:</w:t>
            </w:r>
          </w:p>
          <w:p w:rsidR="00C639CC" w:rsidRDefault="00C639CC" w:rsidP="00C639CC">
            <w:pPr>
              <w:pStyle w:val="ListParagraph"/>
              <w:numPr>
                <w:ilvl w:val="0"/>
                <w:numId w:val="5"/>
              </w:numPr>
            </w:pPr>
            <w:r>
              <w:t xml:space="preserve">Think </w:t>
            </w:r>
            <w:r w:rsidR="00071335">
              <w:t xml:space="preserve">about </w:t>
            </w:r>
            <w:r w:rsidR="00D07EEF">
              <w:t>a place</w:t>
            </w:r>
            <w:r>
              <w:t xml:space="preserve"> that</w:t>
            </w:r>
            <w:r w:rsidR="00D07EEF">
              <w:t xml:space="preserve"> you would like to visit as a tourist</w:t>
            </w:r>
            <w:r>
              <w:t xml:space="preserve"> or a place that tourism has had an impact on in some way. </w:t>
            </w:r>
          </w:p>
          <w:p w:rsidR="00D07EEF" w:rsidRDefault="00D07EEF" w:rsidP="00C639CC">
            <w:pPr>
              <w:pStyle w:val="ListParagraph"/>
              <w:numPr>
                <w:ilvl w:val="0"/>
                <w:numId w:val="5"/>
              </w:numPr>
            </w:pPr>
            <w:r>
              <w:t>Be inventive on</w:t>
            </w:r>
            <w:r w:rsidR="00C639CC">
              <w:t xml:space="preserve"> how you could present it - </w:t>
            </w:r>
            <w:r w:rsidR="00C639CC">
              <w:t>You could produce a travel brochure/ postcard/power point</w:t>
            </w:r>
            <w:r w:rsidR="00C639CC">
              <w:t xml:space="preserve">/ model </w:t>
            </w:r>
            <w:r w:rsidR="007758DC">
              <w:t>or any other original idea.</w:t>
            </w:r>
          </w:p>
        </w:tc>
        <w:tc>
          <w:tcPr>
            <w:tcW w:w="7588" w:type="dxa"/>
          </w:tcPr>
          <w:p w:rsidR="00236FDC" w:rsidRPr="00163147" w:rsidRDefault="00236FDC" w:rsidP="00236FDC">
            <w:pPr>
              <w:rPr>
                <w:b/>
              </w:rPr>
            </w:pPr>
            <w:r w:rsidRPr="00163147">
              <w:rPr>
                <w:b/>
              </w:rPr>
              <w:t>Homework:</w:t>
            </w:r>
          </w:p>
          <w:p w:rsidR="00CC33A8" w:rsidRDefault="00CC33A8" w:rsidP="00236FDC">
            <w:r>
              <w:t xml:space="preserve">Daily reading </w:t>
            </w:r>
          </w:p>
          <w:p w:rsidR="00CC33A8" w:rsidRDefault="002B712F" w:rsidP="00236FDC">
            <w:r>
              <w:t>Times Tables 2x, 5x, 10x, 3x</w:t>
            </w:r>
            <w:r w:rsidR="007758DC">
              <w:t>, 4x</w:t>
            </w:r>
          </w:p>
          <w:p w:rsidR="002B712F" w:rsidRDefault="002B712F" w:rsidP="00236FDC">
            <w:r>
              <w:t xml:space="preserve">Spelling focus </w:t>
            </w:r>
          </w:p>
        </w:tc>
      </w:tr>
    </w:tbl>
    <w:p w:rsidR="00236FDC" w:rsidRPr="00236FDC" w:rsidRDefault="00236FDC" w:rsidP="00236FDC"/>
    <w:p w:rsidR="00236FDC" w:rsidRDefault="00236FDC" w:rsidP="00236FDC"/>
    <w:p w:rsidR="00690FE3" w:rsidRDefault="00690FE3" w:rsidP="00236FDC"/>
    <w:p w:rsidR="00690FE3" w:rsidRDefault="00690FE3" w:rsidP="00236FDC"/>
    <w:p w:rsidR="00690FE3" w:rsidRDefault="00690FE3" w:rsidP="00236FDC"/>
    <w:p w:rsidR="00690FE3" w:rsidRDefault="00690FE3" w:rsidP="00236FDC"/>
    <w:p w:rsidR="00690FE3" w:rsidRDefault="00690FE3" w:rsidP="00236FDC"/>
    <w:p w:rsidR="00690FE3" w:rsidRDefault="00690FE3" w:rsidP="00236FDC"/>
    <w:tbl>
      <w:tblPr>
        <w:tblStyle w:val="TableGrid"/>
        <w:tblW w:w="15588" w:type="dxa"/>
        <w:tblLayout w:type="fixed"/>
        <w:tblLook w:val="04A0" w:firstRow="1" w:lastRow="0" w:firstColumn="1" w:lastColumn="0" w:noHBand="0" w:noVBand="1"/>
      </w:tblPr>
      <w:tblGrid>
        <w:gridCol w:w="1949"/>
        <w:gridCol w:w="1948"/>
        <w:gridCol w:w="1948"/>
        <w:gridCol w:w="1949"/>
        <w:gridCol w:w="1948"/>
        <w:gridCol w:w="647"/>
        <w:gridCol w:w="1302"/>
        <w:gridCol w:w="1948"/>
        <w:gridCol w:w="1949"/>
      </w:tblGrid>
      <w:tr w:rsidR="00C33291" w:rsidTr="00A35151">
        <w:trPr>
          <w:trHeight w:val="510"/>
        </w:trPr>
        <w:tc>
          <w:tcPr>
            <w:tcW w:w="1949" w:type="dxa"/>
          </w:tcPr>
          <w:p w:rsidR="00C33291" w:rsidRPr="00936F68" w:rsidRDefault="00C33291" w:rsidP="00936F68">
            <w:pPr>
              <w:jc w:val="center"/>
              <w:rPr>
                <w:b/>
                <w:sz w:val="34"/>
              </w:rPr>
            </w:pPr>
            <w:r w:rsidRPr="00936F68">
              <w:rPr>
                <w:b/>
                <w:sz w:val="34"/>
              </w:rPr>
              <w:lastRenderedPageBreak/>
              <w:t>Subject</w:t>
            </w:r>
          </w:p>
        </w:tc>
        <w:tc>
          <w:tcPr>
            <w:tcW w:w="1948" w:type="dxa"/>
          </w:tcPr>
          <w:p w:rsidR="00C33291" w:rsidRPr="00936F68" w:rsidRDefault="00C33291" w:rsidP="00936F68">
            <w:pPr>
              <w:jc w:val="center"/>
              <w:rPr>
                <w:b/>
                <w:sz w:val="34"/>
              </w:rPr>
            </w:pPr>
            <w:r w:rsidRPr="00936F68">
              <w:rPr>
                <w:b/>
                <w:sz w:val="34"/>
              </w:rPr>
              <w:t>Week 1</w:t>
            </w:r>
          </w:p>
        </w:tc>
        <w:tc>
          <w:tcPr>
            <w:tcW w:w="1948" w:type="dxa"/>
          </w:tcPr>
          <w:p w:rsidR="00C33291" w:rsidRPr="00936F68" w:rsidRDefault="00C33291" w:rsidP="00936F68">
            <w:pPr>
              <w:jc w:val="center"/>
              <w:rPr>
                <w:b/>
                <w:sz w:val="34"/>
              </w:rPr>
            </w:pPr>
            <w:r w:rsidRPr="00936F68">
              <w:rPr>
                <w:b/>
                <w:sz w:val="34"/>
              </w:rPr>
              <w:t>Week 2</w:t>
            </w:r>
          </w:p>
        </w:tc>
        <w:tc>
          <w:tcPr>
            <w:tcW w:w="1949" w:type="dxa"/>
          </w:tcPr>
          <w:p w:rsidR="00C33291" w:rsidRPr="00936F68" w:rsidRDefault="00C33291" w:rsidP="00936F68">
            <w:pPr>
              <w:jc w:val="center"/>
              <w:rPr>
                <w:b/>
                <w:sz w:val="34"/>
              </w:rPr>
            </w:pPr>
            <w:r w:rsidRPr="00936F68">
              <w:rPr>
                <w:b/>
                <w:sz w:val="34"/>
              </w:rPr>
              <w:t>Week 3</w:t>
            </w:r>
          </w:p>
        </w:tc>
        <w:tc>
          <w:tcPr>
            <w:tcW w:w="1948" w:type="dxa"/>
          </w:tcPr>
          <w:p w:rsidR="00C33291" w:rsidRPr="00936F68" w:rsidRDefault="00C33291" w:rsidP="00936F68">
            <w:pPr>
              <w:jc w:val="center"/>
              <w:rPr>
                <w:b/>
                <w:sz w:val="34"/>
              </w:rPr>
            </w:pPr>
            <w:r w:rsidRPr="00936F68">
              <w:rPr>
                <w:b/>
                <w:sz w:val="34"/>
              </w:rPr>
              <w:t>Week 4</w:t>
            </w:r>
          </w:p>
        </w:tc>
        <w:tc>
          <w:tcPr>
            <w:tcW w:w="1949" w:type="dxa"/>
            <w:gridSpan w:val="2"/>
          </w:tcPr>
          <w:p w:rsidR="00C33291" w:rsidRPr="00936F68" w:rsidRDefault="00C33291" w:rsidP="00936F68">
            <w:pPr>
              <w:jc w:val="center"/>
              <w:rPr>
                <w:b/>
                <w:sz w:val="34"/>
              </w:rPr>
            </w:pPr>
            <w:r w:rsidRPr="00936F68">
              <w:rPr>
                <w:b/>
                <w:sz w:val="34"/>
              </w:rPr>
              <w:t>Week 5</w:t>
            </w:r>
          </w:p>
        </w:tc>
        <w:tc>
          <w:tcPr>
            <w:tcW w:w="1948" w:type="dxa"/>
          </w:tcPr>
          <w:p w:rsidR="00C33291" w:rsidRPr="00936F68" w:rsidRDefault="00C33291" w:rsidP="00936F68">
            <w:pPr>
              <w:jc w:val="center"/>
              <w:rPr>
                <w:b/>
                <w:sz w:val="34"/>
              </w:rPr>
            </w:pPr>
            <w:r w:rsidRPr="00936F68">
              <w:rPr>
                <w:b/>
                <w:sz w:val="34"/>
              </w:rPr>
              <w:t>Week 6</w:t>
            </w:r>
          </w:p>
        </w:tc>
        <w:tc>
          <w:tcPr>
            <w:tcW w:w="1949" w:type="dxa"/>
          </w:tcPr>
          <w:p w:rsidR="00C33291" w:rsidRPr="00936F68" w:rsidRDefault="00C33291" w:rsidP="00936F68">
            <w:pPr>
              <w:jc w:val="center"/>
              <w:rPr>
                <w:b/>
                <w:sz w:val="34"/>
              </w:rPr>
            </w:pPr>
            <w:r>
              <w:rPr>
                <w:b/>
                <w:sz w:val="34"/>
              </w:rPr>
              <w:t>Week 7</w:t>
            </w:r>
          </w:p>
        </w:tc>
      </w:tr>
      <w:tr w:rsidR="00C33291" w:rsidTr="00F34E0A">
        <w:trPr>
          <w:trHeight w:val="596"/>
        </w:trPr>
        <w:tc>
          <w:tcPr>
            <w:tcW w:w="1948" w:type="dxa"/>
          </w:tcPr>
          <w:p w:rsidR="00C33291" w:rsidRPr="00704C1C" w:rsidRDefault="00C33291" w:rsidP="00C33291">
            <w:pPr>
              <w:jc w:val="center"/>
              <w:rPr>
                <w:rFonts w:ascii="Arial" w:hAnsi="Arial" w:cs="Arial"/>
                <w:sz w:val="28"/>
                <w:szCs w:val="32"/>
              </w:rPr>
            </w:pPr>
            <w:r w:rsidRPr="00704C1C">
              <w:rPr>
                <w:rFonts w:ascii="Arial" w:hAnsi="Arial" w:cs="Arial"/>
                <w:sz w:val="28"/>
                <w:szCs w:val="32"/>
              </w:rPr>
              <w:t>Science</w:t>
            </w:r>
          </w:p>
        </w:tc>
        <w:tc>
          <w:tcPr>
            <w:tcW w:w="1949" w:type="dxa"/>
          </w:tcPr>
          <w:p w:rsidR="00C33291" w:rsidRDefault="00C33291" w:rsidP="00C33291">
            <w:r>
              <w:t>Assessment from last half term</w:t>
            </w:r>
          </w:p>
          <w:p w:rsidR="00C33291" w:rsidRDefault="00C33291" w:rsidP="00C33291">
            <w:r>
              <w:t xml:space="preserve"> Relook at our long study question.</w:t>
            </w:r>
          </w:p>
          <w:p w:rsidR="00C33291" w:rsidRDefault="00C33291" w:rsidP="00C33291">
            <w:r w:rsidRPr="009E4D1A">
              <w:rPr>
                <w:rFonts w:ascii="Arial" w:hAnsi="Arial" w:cs="Arial"/>
                <w:sz w:val="16"/>
                <w:szCs w:val="16"/>
              </w:rPr>
              <w:t>Do we see Pollinating insects al</w:t>
            </w:r>
            <w:r>
              <w:rPr>
                <w:rFonts w:ascii="Arial" w:hAnsi="Arial" w:cs="Arial"/>
                <w:sz w:val="16"/>
                <w:szCs w:val="16"/>
              </w:rPr>
              <w:t>l</w:t>
            </w:r>
            <w:r w:rsidRPr="009E4D1A">
              <w:rPr>
                <w:rFonts w:ascii="Arial" w:hAnsi="Arial" w:cs="Arial"/>
                <w:sz w:val="16"/>
                <w:szCs w:val="16"/>
              </w:rPr>
              <w:t xml:space="preserve"> year round?</w:t>
            </w:r>
          </w:p>
        </w:tc>
        <w:tc>
          <w:tcPr>
            <w:tcW w:w="1948" w:type="dxa"/>
          </w:tcPr>
          <w:p w:rsidR="00C33291" w:rsidRDefault="00C33291" w:rsidP="00C33291">
            <w:r>
              <w:t>R</w:t>
            </w:r>
            <w:r>
              <w:t xml:space="preserve">ecognise that they need light in order to see things and </w:t>
            </w:r>
            <w:r w:rsidRPr="00553BAF">
              <w:rPr>
                <w:rFonts w:cstheme="minorHAnsi"/>
              </w:rPr>
              <w:t>that</w:t>
            </w:r>
            <w:r w:rsidR="00553BAF">
              <w:t xml:space="preserve"> dark is the absence of </w:t>
            </w:r>
            <w:proofErr w:type="gramStart"/>
            <w:r w:rsidR="00553BAF">
              <w:t>light .</w:t>
            </w:r>
            <w:proofErr w:type="gramEnd"/>
          </w:p>
        </w:tc>
        <w:tc>
          <w:tcPr>
            <w:tcW w:w="1949" w:type="dxa"/>
          </w:tcPr>
          <w:p w:rsidR="00C33291" w:rsidRDefault="00C33291" w:rsidP="00C33291">
            <w:r>
              <w:t>N</w:t>
            </w:r>
            <w:r>
              <w:t xml:space="preserve">otice that light </w:t>
            </w:r>
            <w:proofErr w:type="gramStart"/>
            <w:r>
              <w:t>is reflected</w:t>
            </w:r>
            <w:proofErr w:type="gramEnd"/>
            <w:r>
              <w:t xml:space="preserve"> from surfaces</w:t>
            </w:r>
            <w:r>
              <w:t>.</w:t>
            </w:r>
          </w:p>
        </w:tc>
        <w:tc>
          <w:tcPr>
            <w:tcW w:w="1948" w:type="dxa"/>
          </w:tcPr>
          <w:p w:rsidR="00C33291" w:rsidRPr="00553BAF" w:rsidRDefault="00C33291" w:rsidP="00C33291">
            <w:pPr>
              <w:spacing w:beforeLines="40" w:before="96" w:afterLines="40" w:after="96"/>
              <w:rPr>
                <w:rFonts w:eastAsia="Times New Roman" w:cstheme="minorHAnsi"/>
                <w:bCs/>
              </w:rPr>
            </w:pPr>
            <w:r w:rsidRPr="00553BAF">
              <w:rPr>
                <w:rFonts w:eastAsia="Times New Roman" w:cstheme="minorHAnsi"/>
                <w:bCs/>
              </w:rPr>
              <w:t>Recognise that light from the sun can be dangerous and that there are ways to protect their eyes</w:t>
            </w:r>
          </w:p>
        </w:tc>
        <w:tc>
          <w:tcPr>
            <w:tcW w:w="1949" w:type="dxa"/>
            <w:gridSpan w:val="2"/>
          </w:tcPr>
          <w:p w:rsidR="00553BAF" w:rsidRDefault="00C33291" w:rsidP="00C33291">
            <w:pPr>
              <w:spacing w:beforeLines="40" w:before="96" w:afterLines="40" w:after="96"/>
              <w:rPr>
                <w:rFonts w:eastAsia="Times New Roman" w:cstheme="minorHAnsi"/>
                <w:bCs/>
              </w:rPr>
            </w:pPr>
            <w:r w:rsidRPr="00553BAF">
              <w:rPr>
                <w:rFonts w:eastAsia="Times New Roman" w:cstheme="minorHAnsi"/>
                <w:bCs/>
              </w:rPr>
              <w:t xml:space="preserve">Recognise how shadows </w:t>
            </w:r>
            <w:proofErr w:type="gramStart"/>
            <w:r w:rsidRPr="00553BAF">
              <w:rPr>
                <w:rFonts w:eastAsia="Times New Roman" w:cstheme="minorHAnsi"/>
                <w:bCs/>
              </w:rPr>
              <w:t>are formed</w:t>
            </w:r>
            <w:proofErr w:type="gramEnd"/>
            <w:r w:rsidRPr="00553BAF">
              <w:rPr>
                <w:rFonts w:eastAsia="Times New Roman" w:cstheme="minorHAnsi"/>
                <w:bCs/>
              </w:rPr>
              <w:t xml:space="preserve">. </w:t>
            </w:r>
          </w:p>
          <w:p w:rsidR="00C33291" w:rsidRPr="00553BAF" w:rsidRDefault="00C33291" w:rsidP="00C33291">
            <w:pPr>
              <w:spacing w:beforeLines="40" w:before="96" w:afterLines="40" w:after="96"/>
              <w:rPr>
                <w:rFonts w:eastAsia="Times New Roman" w:cstheme="minorHAnsi"/>
                <w:bCs/>
              </w:rPr>
            </w:pPr>
            <w:r w:rsidRPr="00553BAF">
              <w:rPr>
                <w:rFonts w:eastAsia="Times New Roman" w:cstheme="minorHAnsi"/>
                <w:bCs/>
              </w:rPr>
              <w:t>.</w:t>
            </w:r>
          </w:p>
        </w:tc>
        <w:tc>
          <w:tcPr>
            <w:tcW w:w="1948" w:type="dxa"/>
          </w:tcPr>
          <w:p w:rsidR="00C33291" w:rsidRDefault="00553BAF" w:rsidP="00C33291">
            <w:r w:rsidRPr="00553BAF">
              <w:rPr>
                <w:rFonts w:eastAsia="Times New Roman" w:cstheme="minorHAnsi"/>
                <w:bCs/>
              </w:rPr>
              <w:t>Find patterns in  the way that the size of shadows change</w:t>
            </w:r>
          </w:p>
        </w:tc>
        <w:tc>
          <w:tcPr>
            <w:tcW w:w="1949" w:type="dxa"/>
          </w:tcPr>
          <w:p w:rsidR="00C33291" w:rsidRDefault="00553BAF" w:rsidP="00C33291">
            <w:r>
              <w:t>Using knowledge about shadows create a shadow puppet show.</w:t>
            </w:r>
          </w:p>
        </w:tc>
      </w:tr>
      <w:tr w:rsidR="00C33291" w:rsidTr="00F34E0A">
        <w:trPr>
          <w:trHeight w:val="596"/>
        </w:trPr>
        <w:tc>
          <w:tcPr>
            <w:tcW w:w="1948" w:type="dxa"/>
          </w:tcPr>
          <w:p w:rsidR="00C33291" w:rsidRPr="00704C1C" w:rsidRDefault="00C33291" w:rsidP="00C33291">
            <w:pPr>
              <w:jc w:val="center"/>
              <w:rPr>
                <w:rFonts w:ascii="Arial" w:hAnsi="Arial" w:cs="Arial"/>
                <w:sz w:val="28"/>
                <w:szCs w:val="32"/>
              </w:rPr>
            </w:pPr>
            <w:r w:rsidRPr="00704C1C">
              <w:rPr>
                <w:rFonts w:ascii="Arial" w:hAnsi="Arial" w:cs="Arial"/>
                <w:sz w:val="28"/>
                <w:szCs w:val="32"/>
              </w:rPr>
              <w:t>History</w:t>
            </w:r>
          </w:p>
        </w:tc>
        <w:tc>
          <w:tcPr>
            <w:tcW w:w="1949" w:type="dxa"/>
          </w:tcPr>
          <w:p w:rsidR="00C33291" w:rsidRDefault="00D0441E" w:rsidP="00C33291">
            <w:r>
              <w:t xml:space="preserve">WW1 </w:t>
            </w:r>
          </w:p>
          <w:p w:rsidR="00D0441E" w:rsidRDefault="00D0441E" w:rsidP="00C33291">
            <w:r>
              <w:t>Remembrance</w:t>
            </w:r>
          </w:p>
        </w:tc>
        <w:tc>
          <w:tcPr>
            <w:tcW w:w="1948" w:type="dxa"/>
          </w:tcPr>
          <w:p w:rsidR="00097BAF" w:rsidRDefault="00097BAF" w:rsidP="00C33291"/>
        </w:tc>
        <w:tc>
          <w:tcPr>
            <w:tcW w:w="1949" w:type="dxa"/>
          </w:tcPr>
          <w:p w:rsidR="00C33291" w:rsidRDefault="00D0441E" w:rsidP="00F34E0A">
            <w:r>
              <w:t>Look at the History of Yarmouth town.</w:t>
            </w:r>
          </w:p>
        </w:tc>
        <w:tc>
          <w:tcPr>
            <w:tcW w:w="1948" w:type="dxa"/>
          </w:tcPr>
          <w:p w:rsidR="00C33291" w:rsidRDefault="00F34E0A" w:rsidP="00C33291">
            <w:r>
              <w:t>C</w:t>
            </w:r>
            <w:r>
              <w:t>ompare to others on the Island.</w:t>
            </w:r>
          </w:p>
        </w:tc>
        <w:tc>
          <w:tcPr>
            <w:tcW w:w="1949" w:type="dxa"/>
            <w:gridSpan w:val="2"/>
          </w:tcPr>
          <w:p w:rsidR="00C33291" w:rsidRDefault="00C33291" w:rsidP="00C33291"/>
        </w:tc>
        <w:tc>
          <w:tcPr>
            <w:tcW w:w="1948" w:type="dxa"/>
          </w:tcPr>
          <w:p w:rsidR="00C33291" w:rsidRDefault="00C33291" w:rsidP="00C33291"/>
        </w:tc>
        <w:tc>
          <w:tcPr>
            <w:tcW w:w="1949" w:type="dxa"/>
          </w:tcPr>
          <w:p w:rsidR="00C33291" w:rsidRDefault="00C33291" w:rsidP="00C33291"/>
        </w:tc>
      </w:tr>
      <w:tr w:rsidR="00C33291" w:rsidTr="00F34E0A">
        <w:trPr>
          <w:trHeight w:val="596"/>
        </w:trPr>
        <w:tc>
          <w:tcPr>
            <w:tcW w:w="1948" w:type="dxa"/>
          </w:tcPr>
          <w:p w:rsidR="00C33291" w:rsidRPr="00704C1C" w:rsidRDefault="00C33291" w:rsidP="00C33291">
            <w:pPr>
              <w:jc w:val="center"/>
              <w:rPr>
                <w:rFonts w:ascii="Arial" w:hAnsi="Arial" w:cs="Arial"/>
                <w:sz w:val="28"/>
                <w:szCs w:val="32"/>
              </w:rPr>
            </w:pPr>
            <w:r w:rsidRPr="00704C1C">
              <w:rPr>
                <w:rFonts w:ascii="Arial" w:hAnsi="Arial" w:cs="Arial"/>
                <w:sz w:val="28"/>
                <w:szCs w:val="32"/>
              </w:rPr>
              <w:t>Geography</w:t>
            </w:r>
          </w:p>
        </w:tc>
        <w:tc>
          <w:tcPr>
            <w:tcW w:w="1949" w:type="dxa"/>
          </w:tcPr>
          <w:p w:rsidR="00D0441E" w:rsidRDefault="00D0441E" w:rsidP="00D0441E">
            <w:r>
              <w:t xml:space="preserve">World map </w:t>
            </w:r>
          </w:p>
          <w:p w:rsidR="00D0441E" w:rsidRDefault="00D0441E" w:rsidP="00D0441E">
            <w:r>
              <w:t xml:space="preserve">Looking at different countries </w:t>
            </w:r>
          </w:p>
          <w:p w:rsidR="00097BAF" w:rsidRDefault="00D0441E" w:rsidP="00D0441E">
            <w:r>
              <w:t>Identify where we are on world/British/ Isle of Wight map</w:t>
            </w:r>
          </w:p>
        </w:tc>
        <w:tc>
          <w:tcPr>
            <w:tcW w:w="1948" w:type="dxa"/>
          </w:tcPr>
          <w:p w:rsidR="00D0441E" w:rsidRDefault="00D0441E" w:rsidP="00D0441E">
            <w:r>
              <w:t xml:space="preserve">World map </w:t>
            </w:r>
          </w:p>
          <w:p w:rsidR="00D0441E" w:rsidRDefault="00D0441E" w:rsidP="00D0441E">
            <w:r>
              <w:t xml:space="preserve">Looking at different countries </w:t>
            </w:r>
          </w:p>
          <w:p w:rsidR="00C33291" w:rsidRDefault="00D0441E" w:rsidP="00D0441E">
            <w:r>
              <w:t>Identify where we are on world/British/ Isle of Wight map.</w:t>
            </w:r>
          </w:p>
        </w:tc>
        <w:tc>
          <w:tcPr>
            <w:tcW w:w="1949" w:type="dxa"/>
          </w:tcPr>
          <w:p w:rsidR="00C33291" w:rsidRDefault="00C33291" w:rsidP="00C33291"/>
        </w:tc>
        <w:tc>
          <w:tcPr>
            <w:tcW w:w="1948" w:type="dxa"/>
          </w:tcPr>
          <w:p w:rsidR="00D0441E" w:rsidRDefault="00B40ADC" w:rsidP="00C33291">
            <w:r>
              <w:t>Look at Isle Of Wight and the tourism development and impact on areas</w:t>
            </w:r>
          </w:p>
        </w:tc>
        <w:tc>
          <w:tcPr>
            <w:tcW w:w="1949" w:type="dxa"/>
            <w:gridSpan w:val="2"/>
          </w:tcPr>
          <w:p w:rsidR="00B40ADC" w:rsidRDefault="00B40ADC" w:rsidP="00B40ADC">
            <w:r>
              <w:t xml:space="preserve">Seven wonders </w:t>
            </w:r>
          </w:p>
          <w:p w:rsidR="00C33291" w:rsidRDefault="00B40ADC" w:rsidP="00B40ADC">
            <w:r>
              <w:t>Impact of tourism</w:t>
            </w:r>
          </w:p>
        </w:tc>
        <w:tc>
          <w:tcPr>
            <w:tcW w:w="1948" w:type="dxa"/>
          </w:tcPr>
          <w:p w:rsidR="00C33291" w:rsidRDefault="00C33291" w:rsidP="00C33291"/>
        </w:tc>
        <w:tc>
          <w:tcPr>
            <w:tcW w:w="1949" w:type="dxa"/>
          </w:tcPr>
          <w:p w:rsidR="00C33291" w:rsidRDefault="00C33291" w:rsidP="00C33291"/>
        </w:tc>
      </w:tr>
      <w:tr w:rsidR="00D0441E" w:rsidTr="00F34E0A">
        <w:trPr>
          <w:trHeight w:val="596"/>
        </w:trPr>
        <w:tc>
          <w:tcPr>
            <w:tcW w:w="1948" w:type="dxa"/>
          </w:tcPr>
          <w:p w:rsidR="00D0441E" w:rsidRPr="00704C1C" w:rsidRDefault="00D0441E" w:rsidP="00D0441E">
            <w:pPr>
              <w:jc w:val="center"/>
              <w:rPr>
                <w:rFonts w:ascii="Arial" w:hAnsi="Arial" w:cs="Arial"/>
                <w:sz w:val="28"/>
                <w:szCs w:val="32"/>
              </w:rPr>
            </w:pPr>
            <w:r w:rsidRPr="00704C1C">
              <w:rPr>
                <w:rFonts w:ascii="Arial" w:hAnsi="Arial" w:cs="Arial"/>
                <w:sz w:val="28"/>
                <w:szCs w:val="32"/>
              </w:rPr>
              <w:t>Art</w:t>
            </w:r>
          </w:p>
        </w:tc>
        <w:tc>
          <w:tcPr>
            <w:tcW w:w="1949" w:type="dxa"/>
          </w:tcPr>
          <w:p w:rsidR="00D0441E" w:rsidRDefault="00D0441E" w:rsidP="00D0441E">
            <w:r>
              <w:t xml:space="preserve">War silhouettes </w:t>
            </w:r>
          </w:p>
        </w:tc>
        <w:tc>
          <w:tcPr>
            <w:tcW w:w="1948" w:type="dxa"/>
          </w:tcPr>
          <w:p w:rsidR="00D0441E" w:rsidRDefault="00D0441E" w:rsidP="00D0441E">
            <w:r>
              <w:t xml:space="preserve">Look at landscape artists from around the world – place on the map </w:t>
            </w:r>
          </w:p>
        </w:tc>
        <w:tc>
          <w:tcPr>
            <w:tcW w:w="1949" w:type="dxa"/>
          </w:tcPr>
          <w:p w:rsidR="00D0441E" w:rsidRDefault="00D0441E" w:rsidP="00D0441E">
            <w:r>
              <w:t xml:space="preserve">Art from around the world </w:t>
            </w:r>
          </w:p>
          <w:p w:rsidR="00D0441E" w:rsidRDefault="00D0441E" w:rsidP="00D0441E"/>
        </w:tc>
        <w:tc>
          <w:tcPr>
            <w:tcW w:w="1948" w:type="dxa"/>
          </w:tcPr>
          <w:p w:rsidR="00D0441E" w:rsidRDefault="00D0441E" w:rsidP="00D0441E">
            <w:r>
              <w:t>Art from around the world</w:t>
            </w:r>
          </w:p>
        </w:tc>
        <w:tc>
          <w:tcPr>
            <w:tcW w:w="1949" w:type="dxa"/>
            <w:gridSpan w:val="2"/>
          </w:tcPr>
          <w:p w:rsidR="00D0441E" w:rsidRDefault="00D0441E" w:rsidP="00D0441E">
            <w:r>
              <w:t>Art from around the world</w:t>
            </w:r>
          </w:p>
        </w:tc>
        <w:tc>
          <w:tcPr>
            <w:tcW w:w="1948" w:type="dxa"/>
          </w:tcPr>
          <w:p w:rsidR="00D0441E" w:rsidRDefault="00D0441E" w:rsidP="00D0441E">
            <w:r>
              <w:t xml:space="preserve">Christmas art </w:t>
            </w:r>
          </w:p>
        </w:tc>
        <w:tc>
          <w:tcPr>
            <w:tcW w:w="1949" w:type="dxa"/>
          </w:tcPr>
          <w:p w:rsidR="00D0441E" w:rsidRDefault="00D0441E" w:rsidP="00D0441E">
            <w:r>
              <w:t>Christmas art</w:t>
            </w:r>
          </w:p>
        </w:tc>
      </w:tr>
      <w:tr w:rsidR="00D0441E" w:rsidTr="00F34E0A">
        <w:trPr>
          <w:trHeight w:val="1220"/>
        </w:trPr>
        <w:tc>
          <w:tcPr>
            <w:tcW w:w="1948" w:type="dxa"/>
          </w:tcPr>
          <w:p w:rsidR="00D0441E" w:rsidRPr="00704C1C" w:rsidRDefault="00D0441E" w:rsidP="00D0441E">
            <w:pPr>
              <w:jc w:val="center"/>
              <w:rPr>
                <w:rFonts w:ascii="Arial" w:hAnsi="Arial" w:cs="Arial"/>
                <w:sz w:val="28"/>
                <w:szCs w:val="32"/>
              </w:rPr>
            </w:pPr>
            <w:r w:rsidRPr="00704C1C">
              <w:rPr>
                <w:rFonts w:ascii="Arial" w:hAnsi="Arial" w:cs="Arial"/>
                <w:sz w:val="28"/>
                <w:szCs w:val="32"/>
              </w:rPr>
              <w:t>Design and Technology</w:t>
            </w:r>
          </w:p>
        </w:tc>
        <w:tc>
          <w:tcPr>
            <w:tcW w:w="1949" w:type="dxa"/>
          </w:tcPr>
          <w:p w:rsidR="00D0441E" w:rsidRDefault="00D0441E" w:rsidP="00D0441E"/>
        </w:tc>
        <w:tc>
          <w:tcPr>
            <w:tcW w:w="1948" w:type="dxa"/>
          </w:tcPr>
          <w:p w:rsidR="00D0441E" w:rsidRDefault="00D0441E" w:rsidP="00D0441E"/>
        </w:tc>
        <w:tc>
          <w:tcPr>
            <w:tcW w:w="1949" w:type="dxa"/>
          </w:tcPr>
          <w:p w:rsidR="00D0441E" w:rsidRDefault="00D0441E" w:rsidP="00D0441E"/>
        </w:tc>
        <w:tc>
          <w:tcPr>
            <w:tcW w:w="1948" w:type="dxa"/>
          </w:tcPr>
          <w:p w:rsidR="00D0441E" w:rsidRDefault="00D0441E" w:rsidP="00D0441E"/>
        </w:tc>
        <w:tc>
          <w:tcPr>
            <w:tcW w:w="1949" w:type="dxa"/>
            <w:gridSpan w:val="2"/>
          </w:tcPr>
          <w:p w:rsidR="00D0441E" w:rsidRDefault="00F34E0A" w:rsidP="00D0441E">
            <w:r>
              <w:rPr>
                <w:rFonts w:cstheme="minorHAnsi"/>
              </w:rPr>
              <w:t>Moving shadow puppets</w:t>
            </w:r>
          </w:p>
        </w:tc>
        <w:tc>
          <w:tcPr>
            <w:tcW w:w="1948" w:type="dxa"/>
          </w:tcPr>
          <w:p w:rsidR="00D0441E" w:rsidRDefault="00D0441E" w:rsidP="00D0441E">
            <w:r>
              <w:rPr>
                <w:rFonts w:cstheme="minorHAnsi"/>
              </w:rPr>
              <w:t>Moving shadow puppets</w:t>
            </w:r>
          </w:p>
        </w:tc>
        <w:tc>
          <w:tcPr>
            <w:tcW w:w="1949" w:type="dxa"/>
          </w:tcPr>
          <w:p w:rsidR="00D0441E" w:rsidRDefault="00D0441E" w:rsidP="00D0441E"/>
        </w:tc>
      </w:tr>
      <w:tr w:rsidR="00D0441E" w:rsidTr="00F34E0A">
        <w:trPr>
          <w:trHeight w:val="596"/>
        </w:trPr>
        <w:tc>
          <w:tcPr>
            <w:tcW w:w="1948" w:type="dxa"/>
          </w:tcPr>
          <w:p w:rsidR="00D0441E" w:rsidRPr="00704C1C" w:rsidRDefault="00D0441E" w:rsidP="00D0441E">
            <w:pPr>
              <w:jc w:val="center"/>
              <w:rPr>
                <w:rFonts w:ascii="Arial" w:hAnsi="Arial" w:cs="Arial"/>
                <w:sz w:val="28"/>
                <w:szCs w:val="32"/>
              </w:rPr>
            </w:pPr>
            <w:r w:rsidRPr="00704C1C">
              <w:rPr>
                <w:rFonts w:ascii="Arial" w:hAnsi="Arial" w:cs="Arial"/>
                <w:sz w:val="28"/>
                <w:szCs w:val="32"/>
              </w:rPr>
              <w:t>Music</w:t>
            </w:r>
          </w:p>
        </w:tc>
        <w:tc>
          <w:tcPr>
            <w:tcW w:w="1949" w:type="dxa"/>
          </w:tcPr>
          <w:p w:rsidR="00D0441E" w:rsidRDefault="00D0441E" w:rsidP="00F34E0A">
            <w:r>
              <w:t>Listen to</w:t>
            </w:r>
            <w:r>
              <w:t xml:space="preserve"> different music from around the world </w:t>
            </w:r>
          </w:p>
        </w:tc>
        <w:tc>
          <w:tcPr>
            <w:tcW w:w="1948" w:type="dxa"/>
          </w:tcPr>
          <w:p w:rsidR="00D0441E" w:rsidRDefault="00D0441E" w:rsidP="00F34E0A">
            <w:r>
              <w:t xml:space="preserve">Listen to different music from around the world </w:t>
            </w:r>
          </w:p>
        </w:tc>
        <w:tc>
          <w:tcPr>
            <w:tcW w:w="1949" w:type="dxa"/>
          </w:tcPr>
          <w:p w:rsidR="00D0441E" w:rsidRDefault="00B40ADC" w:rsidP="00D0441E">
            <w:r>
              <w:t>Music from the Island</w:t>
            </w:r>
          </w:p>
        </w:tc>
        <w:tc>
          <w:tcPr>
            <w:tcW w:w="1948" w:type="dxa"/>
          </w:tcPr>
          <w:p w:rsidR="00D0441E" w:rsidRDefault="00F34E0A" w:rsidP="00D0441E">
            <w:r>
              <w:t>Comparisons – tempo/pitch etc.</w:t>
            </w:r>
          </w:p>
        </w:tc>
        <w:tc>
          <w:tcPr>
            <w:tcW w:w="1949" w:type="dxa"/>
            <w:gridSpan w:val="2"/>
          </w:tcPr>
          <w:p w:rsidR="00D0441E" w:rsidRDefault="00D0441E" w:rsidP="00D0441E">
            <w:r>
              <w:t xml:space="preserve">Christmas music </w:t>
            </w:r>
          </w:p>
          <w:p w:rsidR="00D0441E" w:rsidRDefault="00D0441E" w:rsidP="00D0441E">
            <w:r>
              <w:t>From around the world</w:t>
            </w:r>
          </w:p>
        </w:tc>
        <w:tc>
          <w:tcPr>
            <w:tcW w:w="1948" w:type="dxa"/>
          </w:tcPr>
          <w:p w:rsidR="00D0441E" w:rsidRDefault="00D0441E" w:rsidP="00D0441E"/>
        </w:tc>
        <w:tc>
          <w:tcPr>
            <w:tcW w:w="1949" w:type="dxa"/>
          </w:tcPr>
          <w:p w:rsidR="00D0441E" w:rsidRDefault="00D0441E" w:rsidP="00D0441E"/>
        </w:tc>
      </w:tr>
      <w:tr w:rsidR="00D0441E" w:rsidTr="00F34E0A">
        <w:trPr>
          <w:trHeight w:val="596"/>
        </w:trPr>
        <w:tc>
          <w:tcPr>
            <w:tcW w:w="1948" w:type="dxa"/>
          </w:tcPr>
          <w:p w:rsidR="00D0441E" w:rsidRDefault="00D0441E" w:rsidP="00D0441E">
            <w:pPr>
              <w:jc w:val="center"/>
              <w:rPr>
                <w:rFonts w:ascii="Arial" w:hAnsi="Arial" w:cs="Arial"/>
                <w:sz w:val="28"/>
                <w:szCs w:val="32"/>
              </w:rPr>
            </w:pPr>
            <w:r w:rsidRPr="00704C1C">
              <w:rPr>
                <w:rFonts w:ascii="Arial" w:hAnsi="Arial" w:cs="Arial"/>
                <w:sz w:val="28"/>
                <w:szCs w:val="32"/>
              </w:rPr>
              <w:t>Computing</w:t>
            </w:r>
          </w:p>
          <w:p w:rsidR="00D0441E" w:rsidRPr="00163147" w:rsidRDefault="00D0441E" w:rsidP="00D0441E">
            <w:pPr>
              <w:jc w:val="center"/>
              <w:rPr>
                <w:rFonts w:ascii="Arial" w:hAnsi="Arial" w:cs="Arial"/>
                <w:sz w:val="18"/>
                <w:szCs w:val="18"/>
              </w:rPr>
            </w:pPr>
            <w:r w:rsidRPr="00163147">
              <w:rPr>
                <w:rFonts w:ascii="Arial" w:hAnsi="Arial" w:cs="Arial"/>
                <w:sz w:val="18"/>
                <w:szCs w:val="18"/>
              </w:rPr>
              <w:t>Mr Roberts</w:t>
            </w:r>
          </w:p>
        </w:tc>
        <w:tc>
          <w:tcPr>
            <w:tcW w:w="1949" w:type="dxa"/>
          </w:tcPr>
          <w:p w:rsidR="00D0441E" w:rsidRPr="008C214E" w:rsidRDefault="00D0441E" w:rsidP="00D0441E">
            <w:pPr>
              <w:pStyle w:val="NormalWeb"/>
              <w:spacing w:beforeLines="40" w:before="96" w:beforeAutospacing="0" w:afterLines="40" w:after="96" w:afterAutospacing="0"/>
              <w:jc w:val="center"/>
              <w:rPr>
                <w:rFonts w:asciiTheme="minorHAnsi" w:hAnsiTheme="minorHAnsi" w:cstheme="minorHAnsi"/>
                <w:sz w:val="22"/>
                <w:szCs w:val="22"/>
              </w:rPr>
            </w:pPr>
            <w:r w:rsidRPr="008C214E">
              <w:rPr>
                <w:rFonts w:asciiTheme="minorHAnsi" w:hAnsiTheme="minorHAnsi" w:cstheme="minorHAnsi"/>
                <w:sz w:val="22"/>
                <w:szCs w:val="22"/>
              </w:rPr>
              <w:t>E Safety</w:t>
            </w:r>
          </w:p>
          <w:p w:rsidR="00D0441E" w:rsidRPr="00D0441E" w:rsidRDefault="00D0441E" w:rsidP="00D0441E">
            <w:pPr>
              <w:pStyle w:val="NormalWeb"/>
              <w:spacing w:beforeLines="40" w:before="96" w:afterLines="40" w:after="96"/>
              <w:jc w:val="center"/>
              <w:rPr>
                <w:rFonts w:asciiTheme="minorHAnsi" w:hAnsiTheme="minorHAnsi" w:cstheme="minorHAnsi"/>
                <w:sz w:val="22"/>
                <w:szCs w:val="22"/>
              </w:rPr>
            </w:pPr>
            <w:r w:rsidRPr="00D0441E">
              <w:rPr>
                <w:rFonts w:asciiTheme="minorHAnsi" w:hAnsiTheme="minorHAnsi" w:cstheme="minorHAnsi"/>
                <w:sz w:val="22"/>
                <w:szCs w:val="22"/>
              </w:rPr>
              <w:t xml:space="preserve">Desktop Publishing - Word </w:t>
            </w:r>
          </w:p>
          <w:p w:rsidR="00D0441E" w:rsidRPr="00D0441E" w:rsidRDefault="00D0441E" w:rsidP="00D0441E">
            <w:pPr>
              <w:pStyle w:val="NormalWeb"/>
              <w:spacing w:beforeLines="40" w:before="96" w:afterLines="40" w:after="96"/>
              <w:rPr>
                <w:rFonts w:asciiTheme="minorHAnsi" w:hAnsiTheme="minorHAnsi" w:cstheme="minorHAnsi"/>
                <w:sz w:val="22"/>
                <w:szCs w:val="22"/>
              </w:rPr>
            </w:pPr>
          </w:p>
          <w:p w:rsidR="00D0441E" w:rsidRPr="00D0441E" w:rsidRDefault="00D0441E" w:rsidP="00D0441E">
            <w:pPr>
              <w:pStyle w:val="NormalWeb"/>
              <w:spacing w:beforeLines="40" w:before="96" w:afterLines="40" w:after="96"/>
              <w:jc w:val="center"/>
              <w:rPr>
                <w:rFonts w:asciiTheme="minorHAnsi" w:hAnsiTheme="minorHAnsi" w:cstheme="minorHAnsi"/>
                <w:sz w:val="22"/>
                <w:szCs w:val="22"/>
              </w:rPr>
            </w:pPr>
          </w:p>
        </w:tc>
        <w:tc>
          <w:tcPr>
            <w:tcW w:w="1948" w:type="dxa"/>
          </w:tcPr>
          <w:p w:rsidR="00D0441E" w:rsidRPr="008C214E" w:rsidRDefault="00D0441E" w:rsidP="00D0441E">
            <w:pPr>
              <w:pStyle w:val="NormalWeb"/>
              <w:spacing w:beforeLines="40" w:before="96" w:beforeAutospacing="0" w:afterLines="40" w:after="96" w:afterAutospacing="0"/>
              <w:jc w:val="center"/>
              <w:rPr>
                <w:rFonts w:asciiTheme="minorHAnsi" w:hAnsiTheme="minorHAnsi" w:cstheme="minorHAnsi"/>
                <w:sz w:val="22"/>
                <w:szCs w:val="22"/>
              </w:rPr>
            </w:pPr>
            <w:r w:rsidRPr="008C214E">
              <w:rPr>
                <w:rFonts w:asciiTheme="minorHAnsi" w:hAnsiTheme="minorHAnsi" w:cstheme="minorHAnsi"/>
                <w:sz w:val="22"/>
                <w:szCs w:val="22"/>
              </w:rPr>
              <w:t>E Safety</w:t>
            </w:r>
          </w:p>
          <w:p w:rsidR="00D0441E" w:rsidRPr="008C214E" w:rsidRDefault="00D0441E" w:rsidP="00D0441E">
            <w:pPr>
              <w:jc w:val="center"/>
              <w:rPr>
                <w:rFonts w:cstheme="minorHAnsi"/>
              </w:rPr>
            </w:pPr>
            <w:r w:rsidRPr="008C214E">
              <w:rPr>
                <w:rFonts w:cstheme="minorHAnsi"/>
              </w:rPr>
              <w:t>Desktop Publishing - Word</w:t>
            </w:r>
            <w:r w:rsidRPr="00D0441E">
              <w:rPr>
                <w:rFonts w:cstheme="minorHAnsi"/>
              </w:rPr>
              <w:t xml:space="preserve"> </w:t>
            </w:r>
          </w:p>
        </w:tc>
        <w:tc>
          <w:tcPr>
            <w:tcW w:w="1949" w:type="dxa"/>
          </w:tcPr>
          <w:p w:rsidR="00D0441E" w:rsidRPr="008C214E" w:rsidRDefault="00D0441E" w:rsidP="00D0441E">
            <w:pPr>
              <w:pStyle w:val="NormalWeb"/>
              <w:spacing w:beforeLines="40" w:before="96" w:beforeAutospacing="0" w:afterLines="40" w:after="96" w:afterAutospacing="0"/>
              <w:jc w:val="center"/>
              <w:rPr>
                <w:rFonts w:asciiTheme="minorHAnsi" w:hAnsiTheme="minorHAnsi" w:cstheme="minorHAnsi"/>
                <w:sz w:val="22"/>
                <w:szCs w:val="22"/>
              </w:rPr>
            </w:pPr>
            <w:r w:rsidRPr="008C214E">
              <w:rPr>
                <w:rFonts w:asciiTheme="minorHAnsi" w:hAnsiTheme="minorHAnsi" w:cstheme="minorHAnsi"/>
                <w:sz w:val="22"/>
                <w:szCs w:val="22"/>
              </w:rPr>
              <w:t>E Safety</w:t>
            </w:r>
          </w:p>
          <w:p w:rsidR="00D0441E" w:rsidRPr="008C214E" w:rsidRDefault="00D0441E" w:rsidP="00D0441E">
            <w:pPr>
              <w:rPr>
                <w:rFonts w:cstheme="minorHAnsi"/>
              </w:rPr>
            </w:pPr>
            <w:r w:rsidRPr="00D0441E">
              <w:rPr>
                <w:rFonts w:cstheme="minorHAnsi"/>
              </w:rPr>
              <w:t xml:space="preserve">Digital Literacy – My Online Community + video </w:t>
            </w:r>
          </w:p>
        </w:tc>
        <w:tc>
          <w:tcPr>
            <w:tcW w:w="1948" w:type="dxa"/>
          </w:tcPr>
          <w:p w:rsidR="00D0441E" w:rsidRPr="008C214E" w:rsidRDefault="00D0441E" w:rsidP="00D0441E">
            <w:pPr>
              <w:pStyle w:val="NormalWeb"/>
              <w:spacing w:beforeLines="40" w:before="96" w:beforeAutospacing="0" w:afterLines="40" w:after="96" w:afterAutospacing="0"/>
              <w:jc w:val="center"/>
              <w:rPr>
                <w:rFonts w:asciiTheme="minorHAnsi" w:hAnsiTheme="minorHAnsi" w:cstheme="minorHAnsi"/>
                <w:sz w:val="22"/>
                <w:szCs w:val="22"/>
              </w:rPr>
            </w:pPr>
            <w:r w:rsidRPr="008C214E">
              <w:rPr>
                <w:rFonts w:asciiTheme="minorHAnsi" w:hAnsiTheme="minorHAnsi" w:cstheme="minorHAnsi"/>
                <w:sz w:val="22"/>
                <w:szCs w:val="22"/>
              </w:rPr>
              <w:t>E Safety</w:t>
            </w:r>
          </w:p>
          <w:p w:rsidR="00D0441E" w:rsidRPr="008C214E" w:rsidRDefault="00D0441E" w:rsidP="00D0441E">
            <w:pPr>
              <w:rPr>
                <w:rFonts w:cstheme="minorHAnsi"/>
              </w:rPr>
            </w:pPr>
            <w:r w:rsidRPr="00D0441E">
              <w:rPr>
                <w:rFonts w:cstheme="minorHAnsi"/>
              </w:rPr>
              <w:t>Barefoot Coding – Scratch Tinkering Activity</w:t>
            </w:r>
          </w:p>
        </w:tc>
        <w:tc>
          <w:tcPr>
            <w:tcW w:w="1949" w:type="dxa"/>
            <w:gridSpan w:val="2"/>
          </w:tcPr>
          <w:p w:rsidR="00D0441E" w:rsidRPr="008C214E" w:rsidRDefault="00D0441E" w:rsidP="00D0441E">
            <w:pPr>
              <w:pStyle w:val="NormalWeb"/>
              <w:spacing w:beforeLines="40" w:before="96" w:beforeAutospacing="0" w:afterLines="40" w:after="96" w:afterAutospacing="0"/>
              <w:jc w:val="center"/>
              <w:rPr>
                <w:rFonts w:asciiTheme="minorHAnsi" w:hAnsiTheme="minorHAnsi" w:cstheme="minorHAnsi"/>
                <w:sz w:val="22"/>
                <w:szCs w:val="22"/>
              </w:rPr>
            </w:pPr>
            <w:r w:rsidRPr="008C214E">
              <w:rPr>
                <w:rFonts w:asciiTheme="minorHAnsi" w:hAnsiTheme="minorHAnsi" w:cstheme="minorHAnsi"/>
                <w:sz w:val="22"/>
                <w:szCs w:val="22"/>
              </w:rPr>
              <w:t>E Safety</w:t>
            </w:r>
          </w:p>
          <w:p w:rsidR="00D0441E" w:rsidRPr="008C214E" w:rsidRDefault="00D0441E" w:rsidP="00D0441E">
            <w:pPr>
              <w:rPr>
                <w:rFonts w:cstheme="minorHAnsi"/>
              </w:rPr>
            </w:pPr>
            <w:r w:rsidRPr="00D0441E">
              <w:rPr>
                <w:rFonts w:cstheme="minorHAnsi"/>
              </w:rPr>
              <w:t>Barefoot Coding – Scratch</w:t>
            </w:r>
          </w:p>
        </w:tc>
        <w:tc>
          <w:tcPr>
            <w:tcW w:w="1948" w:type="dxa"/>
          </w:tcPr>
          <w:p w:rsidR="00D0441E" w:rsidRPr="008C214E" w:rsidRDefault="00D0441E" w:rsidP="00D0441E">
            <w:pPr>
              <w:pStyle w:val="NormalWeb"/>
              <w:spacing w:beforeLines="40" w:before="96" w:beforeAutospacing="0" w:afterLines="40" w:after="96" w:afterAutospacing="0"/>
              <w:jc w:val="center"/>
              <w:rPr>
                <w:rFonts w:asciiTheme="minorHAnsi" w:hAnsiTheme="minorHAnsi" w:cstheme="minorHAnsi"/>
                <w:sz w:val="22"/>
                <w:szCs w:val="22"/>
              </w:rPr>
            </w:pPr>
            <w:r w:rsidRPr="008C214E">
              <w:rPr>
                <w:rFonts w:asciiTheme="minorHAnsi" w:hAnsiTheme="minorHAnsi" w:cstheme="minorHAnsi"/>
                <w:sz w:val="22"/>
                <w:szCs w:val="22"/>
              </w:rPr>
              <w:t>E Safety</w:t>
            </w:r>
          </w:p>
          <w:p w:rsidR="00D0441E" w:rsidRPr="008C214E" w:rsidRDefault="00D0441E" w:rsidP="00D0441E">
            <w:pPr>
              <w:pStyle w:val="NormalWeb"/>
              <w:spacing w:beforeLines="40" w:before="96" w:beforeAutospacing="0" w:afterLines="40" w:after="96" w:afterAutospacing="0"/>
              <w:jc w:val="center"/>
              <w:rPr>
                <w:rFonts w:asciiTheme="minorHAnsi" w:hAnsiTheme="minorHAnsi" w:cstheme="minorHAnsi"/>
                <w:sz w:val="22"/>
                <w:szCs w:val="22"/>
              </w:rPr>
            </w:pPr>
            <w:r w:rsidRPr="00D0441E">
              <w:rPr>
                <w:rFonts w:asciiTheme="minorHAnsi" w:hAnsiTheme="minorHAnsi" w:cstheme="minorHAnsi"/>
                <w:sz w:val="22"/>
                <w:szCs w:val="22"/>
              </w:rPr>
              <w:t>Coding –Magic Carp</w:t>
            </w:r>
            <w:r>
              <w:rPr>
                <w:rFonts w:asciiTheme="minorHAnsi" w:hAnsiTheme="minorHAnsi" w:cstheme="minorHAnsi"/>
                <w:sz w:val="22"/>
                <w:szCs w:val="22"/>
              </w:rPr>
              <w:t>et</w:t>
            </w:r>
          </w:p>
        </w:tc>
        <w:tc>
          <w:tcPr>
            <w:tcW w:w="1949" w:type="dxa"/>
          </w:tcPr>
          <w:p w:rsidR="00D0441E" w:rsidRPr="008C214E" w:rsidRDefault="00D0441E" w:rsidP="00D0441E">
            <w:pPr>
              <w:pStyle w:val="NormalWeb"/>
              <w:spacing w:beforeLines="40" w:before="96" w:beforeAutospacing="0" w:afterLines="40" w:after="96" w:afterAutospacing="0"/>
              <w:jc w:val="center"/>
              <w:rPr>
                <w:rFonts w:asciiTheme="minorHAnsi" w:hAnsiTheme="minorHAnsi" w:cstheme="minorHAnsi"/>
                <w:sz w:val="22"/>
                <w:szCs w:val="22"/>
              </w:rPr>
            </w:pPr>
            <w:r w:rsidRPr="008C214E">
              <w:rPr>
                <w:rFonts w:asciiTheme="minorHAnsi" w:hAnsiTheme="minorHAnsi" w:cstheme="minorHAnsi"/>
                <w:sz w:val="22"/>
                <w:szCs w:val="22"/>
              </w:rPr>
              <w:t>E Safety</w:t>
            </w:r>
          </w:p>
          <w:p w:rsidR="00D0441E" w:rsidRPr="008C214E" w:rsidRDefault="00D0441E" w:rsidP="00D0441E">
            <w:pPr>
              <w:rPr>
                <w:rFonts w:cstheme="minorHAnsi"/>
              </w:rPr>
            </w:pPr>
            <w:r w:rsidRPr="00D0441E">
              <w:rPr>
                <w:rFonts w:cstheme="minorHAnsi"/>
              </w:rPr>
              <w:t>Coding –Magic Carp</w:t>
            </w:r>
            <w:r>
              <w:rPr>
                <w:rFonts w:cstheme="minorHAnsi"/>
              </w:rPr>
              <w:t>et</w:t>
            </w:r>
          </w:p>
        </w:tc>
      </w:tr>
      <w:tr w:rsidR="00F34E0A" w:rsidTr="00F34E0A">
        <w:trPr>
          <w:trHeight w:val="596"/>
        </w:trPr>
        <w:tc>
          <w:tcPr>
            <w:tcW w:w="1948" w:type="dxa"/>
          </w:tcPr>
          <w:p w:rsidR="00B40ADC" w:rsidRDefault="00B40ADC" w:rsidP="00B40ADC">
            <w:pPr>
              <w:jc w:val="center"/>
              <w:rPr>
                <w:rFonts w:ascii="Arial" w:hAnsi="Arial" w:cs="Arial"/>
                <w:sz w:val="28"/>
                <w:szCs w:val="32"/>
              </w:rPr>
            </w:pPr>
            <w:r w:rsidRPr="00704C1C">
              <w:rPr>
                <w:rFonts w:ascii="Arial" w:hAnsi="Arial" w:cs="Arial"/>
                <w:sz w:val="28"/>
                <w:szCs w:val="32"/>
              </w:rPr>
              <w:lastRenderedPageBreak/>
              <w:t>PE</w:t>
            </w:r>
          </w:p>
          <w:p w:rsidR="00B40ADC" w:rsidRPr="00704C1C" w:rsidRDefault="00B40ADC" w:rsidP="00B40ADC">
            <w:pPr>
              <w:jc w:val="center"/>
              <w:rPr>
                <w:rFonts w:ascii="Arial" w:hAnsi="Arial" w:cs="Arial"/>
                <w:sz w:val="28"/>
                <w:szCs w:val="32"/>
              </w:rPr>
            </w:pPr>
            <w:r>
              <w:rPr>
                <w:rFonts w:ascii="Arial" w:hAnsi="Arial" w:cs="Arial"/>
                <w:sz w:val="18"/>
                <w:szCs w:val="18"/>
              </w:rPr>
              <w:t>Mr McCormack</w:t>
            </w:r>
          </w:p>
        </w:tc>
        <w:tc>
          <w:tcPr>
            <w:tcW w:w="1949" w:type="dxa"/>
            <w:shd w:val="clear" w:color="auto" w:fill="FFFFFF"/>
          </w:tcPr>
          <w:p w:rsidR="00B40ADC" w:rsidRPr="00B40ADC" w:rsidRDefault="00B40ADC" w:rsidP="00B40ADC">
            <w:pPr>
              <w:spacing w:beforeLines="40" w:before="96" w:afterLines="40" w:after="96"/>
              <w:rPr>
                <w:rFonts w:eastAsia="Times New Roman" w:cstheme="minorHAnsi"/>
                <w:bCs/>
              </w:rPr>
            </w:pPr>
            <w:r w:rsidRPr="00B40ADC">
              <w:rPr>
                <w:rFonts w:eastAsia="Times New Roman" w:cstheme="minorHAnsi"/>
                <w:bCs/>
              </w:rPr>
              <w:t>Indoor Athletics</w:t>
            </w:r>
          </w:p>
          <w:p w:rsidR="00B40ADC" w:rsidRPr="00B40ADC" w:rsidRDefault="00B40ADC" w:rsidP="00B40ADC">
            <w:pPr>
              <w:spacing w:beforeLines="40" w:before="96" w:afterLines="40" w:after="96"/>
              <w:rPr>
                <w:rFonts w:eastAsia="Times New Roman" w:cstheme="minorHAnsi"/>
                <w:bCs/>
              </w:rPr>
            </w:pPr>
            <w:r w:rsidRPr="00B40ADC">
              <w:rPr>
                <w:rFonts w:eastAsia="Times New Roman" w:cstheme="minorHAnsi"/>
                <w:bCs/>
              </w:rPr>
              <w:t>Sitting volley ball</w:t>
            </w:r>
          </w:p>
          <w:p w:rsidR="00B40ADC" w:rsidRPr="00B40ADC" w:rsidRDefault="00B40ADC" w:rsidP="00B40ADC">
            <w:pPr>
              <w:spacing w:beforeLines="40" w:before="96" w:afterLines="40" w:after="96"/>
              <w:rPr>
                <w:rFonts w:eastAsia="Times New Roman" w:cstheme="minorHAnsi"/>
                <w:bCs/>
              </w:rPr>
            </w:pPr>
          </w:p>
        </w:tc>
        <w:tc>
          <w:tcPr>
            <w:tcW w:w="1948" w:type="dxa"/>
            <w:shd w:val="clear" w:color="auto" w:fill="FFFFFF"/>
          </w:tcPr>
          <w:p w:rsidR="00B40ADC" w:rsidRPr="00B40ADC" w:rsidRDefault="00B40ADC" w:rsidP="00B40ADC">
            <w:pPr>
              <w:spacing w:beforeLines="40" w:before="96" w:afterLines="40" w:after="96"/>
              <w:rPr>
                <w:rFonts w:eastAsia="Times New Roman" w:cstheme="minorHAnsi"/>
                <w:bCs/>
              </w:rPr>
            </w:pPr>
            <w:r w:rsidRPr="00B40ADC">
              <w:rPr>
                <w:rFonts w:eastAsia="Times New Roman" w:cstheme="minorHAnsi"/>
                <w:bCs/>
              </w:rPr>
              <w:t>Indoor Athletics</w:t>
            </w:r>
          </w:p>
          <w:p w:rsidR="00B40ADC" w:rsidRPr="00B40ADC" w:rsidRDefault="00B40ADC" w:rsidP="00B40ADC">
            <w:pPr>
              <w:spacing w:beforeLines="40" w:before="96" w:afterLines="40" w:after="96"/>
              <w:rPr>
                <w:rFonts w:eastAsia="Times New Roman" w:cstheme="minorHAnsi"/>
                <w:bCs/>
              </w:rPr>
            </w:pPr>
            <w:r w:rsidRPr="00B40ADC">
              <w:rPr>
                <w:rFonts w:eastAsia="Times New Roman" w:cstheme="minorHAnsi"/>
                <w:bCs/>
              </w:rPr>
              <w:t>Sitting volley ball</w:t>
            </w:r>
          </w:p>
          <w:p w:rsidR="00B40ADC" w:rsidRPr="00B40ADC" w:rsidRDefault="00B40ADC" w:rsidP="00B40ADC">
            <w:pPr>
              <w:spacing w:beforeLines="40" w:before="96" w:afterLines="40" w:after="96"/>
              <w:rPr>
                <w:rFonts w:eastAsia="Times New Roman" w:cstheme="minorHAnsi"/>
                <w:bCs/>
              </w:rPr>
            </w:pPr>
          </w:p>
        </w:tc>
        <w:tc>
          <w:tcPr>
            <w:tcW w:w="1949" w:type="dxa"/>
            <w:shd w:val="clear" w:color="auto" w:fill="FFFFFF"/>
          </w:tcPr>
          <w:p w:rsidR="00B40ADC" w:rsidRPr="00B40ADC" w:rsidRDefault="00B40ADC" w:rsidP="00B40ADC">
            <w:pPr>
              <w:spacing w:beforeLines="40" w:before="96" w:afterLines="40" w:after="96"/>
              <w:rPr>
                <w:rFonts w:eastAsia="Times New Roman" w:cstheme="minorHAnsi"/>
                <w:bCs/>
              </w:rPr>
            </w:pPr>
            <w:r w:rsidRPr="00B40ADC">
              <w:rPr>
                <w:rFonts w:eastAsia="Times New Roman" w:cstheme="minorHAnsi"/>
                <w:bCs/>
              </w:rPr>
              <w:t>Indoor Athletics</w:t>
            </w:r>
          </w:p>
          <w:p w:rsidR="00B40ADC" w:rsidRPr="00B40ADC" w:rsidRDefault="00B40ADC" w:rsidP="00B40ADC">
            <w:pPr>
              <w:spacing w:beforeLines="40" w:before="96" w:afterLines="40" w:after="96"/>
              <w:rPr>
                <w:rFonts w:eastAsia="Times New Roman" w:cstheme="minorHAnsi"/>
                <w:bCs/>
              </w:rPr>
            </w:pPr>
            <w:r w:rsidRPr="00B40ADC">
              <w:rPr>
                <w:rFonts w:eastAsia="Times New Roman" w:cstheme="minorHAnsi"/>
                <w:bCs/>
              </w:rPr>
              <w:t>Sitting volley ball</w:t>
            </w:r>
          </w:p>
          <w:p w:rsidR="00B40ADC" w:rsidRPr="00B40ADC" w:rsidRDefault="00B40ADC" w:rsidP="00B40ADC">
            <w:pPr>
              <w:spacing w:beforeLines="40" w:before="96" w:afterLines="40" w:after="96"/>
              <w:rPr>
                <w:rFonts w:eastAsia="Times New Roman" w:cstheme="minorHAnsi"/>
                <w:bCs/>
              </w:rPr>
            </w:pPr>
          </w:p>
        </w:tc>
        <w:tc>
          <w:tcPr>
            <w:tcW w:w="1948" w:type="dxa"/>
            <w:shd w:val="clear" w:color="auto" w:fill="FFFFFF"/>
          </w:tcPr>
          <w:p w:rsidR="00B40ADC" w:rsidRPr="00B40ADC" w:rsidRDefault="00B40ADC" w:rsidP="00B40ADC">
            <w:pPr>
              <w:spacing w:beforeLines="40" w:before="96" w:afterLines="40" w:after="96"/>
              <w:rPr>
                <w:rFonts w:eastAsia="Times New Roman" w:cstheme="minorHAnsi"/>
                <w:bCs/>
              </w:rPr>
            </w:pPr>
            <w:r w:rsidRPr="00B40ADC">
              <w:rPr>
                <w:rFonts w:eastAsia="Times New Roman" w:cstheme="minorHAnsi"/>
                <w:bCs/>
              </w:rPr>
              <w:t>Indoor Athletics</w:t>
            </w:r>
          </w:p>
          <w:p w:rsidR="00B40ADC" w:rsidRPr="00B40ADC" w:rsidRDefault="00B40ADC" w:rsidP="00B40ADC">
            <w:pPr>
              <w:spacing w:beforeLines="40" w:before="96" w:afterLines="40" w:after="96"/>
              <w:rPr>
                <w:rFonts w:eastAsia="Times New Roman" w:cstheme="minorHAnsi"/>
                <w:bCs/>
              </w:rPr>
            </w:pPr>
            <w:r w:rsidRPr="00B40ADC">
              <w:rPr>
                <w:rFonts w:eastAsia="Times New Roman" w:cstheme="minorHAnsi"/>
                <w:bCs/>
              </w:rPr>
              <w:t>Sitting volley ball</w:t>
            </w:r>
          </w:p>
          <w:p w:rsidR="00B40ADC" w:rsidRPr="00B40ADC" w:rsidRDefault="00B40ADC" w:rsidP="00B40ADC">
            <w:pPr>
              <w:spacing w:beforeLines="40" w:before="96" w:afterLines="40" w:after="96"/>
              <w:rPr>
                <w:rFonts w:eastAsia="Times New Roman" w:cstheme="minorHAnsi"/>
                <w:bCs/>
              </w:rPr>
            </w:pPr>
          </w:p>
        </w:tc>
        <w:tc>
          <w:tcPr>
            <w:tcW w:w="1949" w:type="dxa"/>
            <w:gridSpan w:val="2"/>
            <w:shd w:val="clear" w:color="auto" w:fill="FFFFFF"/>
          </w:tcPr>
          <w:p w:rsidR="00B40ADC" w:rsidRPr="00B40ADC" w:rsidRDefault="00B40ADC" w:rsidP="00B40ADC">
            <w:pPr>
              <w:spacing w:beforeLines="40" w:before="96" w:afterLines="40" w:after="96"/>
              <w:rPr>
                <w:rFonts w:eastAsia="Times New Roman" w:cstheme="minorHAnsi"/>
                <w:bCs/>
              </w:rPr>
            </w:pPr>
            <w:r w:rsidRPr="00B40ADC">
              <w:rPr>
                <w:rFonts w:eastAsia="Times New Roman" w:cstheme="minorHAnsi"/>
                <w:bCs/>
              </w:rPr>
              <w:t>Indoor Athletics</w:t>
            </w:r>
          </w:p>
          <w:p w:rsidR="00B40ADC" w:rsidRPr="00B40ADC" w:rsidRDefault="00B40ADC" w:rsidP="00B40ADC">
            <w:pPr>
              <w:spacing w:beforeLines="40" w:before="96" w:afterLines="40" w:after="96"/>
              <w:rPr>
                <w:rFonts w:eastAsia="Times New Roman" w:cstheme="minorHAnsi"/>
                <w:bCs/>
              </w:rPr>
            </w:pPr>
            <w:r w:rsidRPr="00B40ADC">
              <w:rPr>
                <w:rFonts w:eastAsia="Times New Roman" w:cstheme="minorHAnsi"/>
                <w:bCs/>
              </w:rPr>
              <w:t>Sitting volley ball</w:t>
            </w:r>
          </w:p>
          <w:p w:rsidR="00B40ADC" w:rsidRPr="00B40ADC" w:rsidRDefault="00B40ADC" w:rsidP="00B40ADC">
            <w:pPr>
              <w:spacing w:beforeLines="40" w:before="96" w:afterLines="40" w:after="96"/>
              <w:rPr>
                <w:rFonts w:eastAsia="Times New Roman" w:cstheme="minorHAnsi"/>
                <w:bCs/>
              </w:rPr>
            </w:pPr>
          </w:p>
        </w:tc>
        <w:tc>
          <w:tcPr>
            <w:tcW w:w="1948" w:type="dxa"/>
            <w:shd w:val="clear" w:color="auto" w:fill="FFFFFF"/>
          </w:tcPr>
          <w:p w:rsidR="00B40ADC" w:rsidRPr="00B40ADC" w:rsidRDefault="00B40ADC" w:rsidP="00B40ADC">
            <w:pPr>
              <w:spacing w:beforeLines="40" w:before="96" w:afterLines="40" w:after="96"/>
              <w:rPr>
                <w:rFonts w:eastAsia="Times New Roman" w:cstheme="minorHAnsi"/>
                <w:bCs/>
              </w:rPr>
            </w:pPr>
            <w:r w:rsidRPr="00B40ADC">
              <w:rPr>
                <w:rFonts w:eastAsia="Times New Roman" w:cstheme="minorHAnsi"/>
                <w:bCs/>
              </w:rPr>
              <w:t>Indoor Athletics</w:t>
            </w:r>
          </w:p>
          <w:p w:rsidR="00B40ADC" w:rsidRPr="00B40ADC" w:rsidRDefault="00B40ADC" w:rsidP="00B40ADC">
            <w:pPr>
              <w:spacing w:beforeLines="40" w:before="96" w:afterLines="40" w:after="96"/>
              <w:rPr>
                <w:rFonts w:eastAsia="Times New Roman" w:cstheme="minorHAnsi"/>
                <w:bCs/>
              </w:rPr>
            </w:pPr>
            <w:r w:rsidRPr="00B40ADC">
              <w:rPr>
                <w:rFonts w:eastAsia="Times New Roman" w:cstheme="minorHAnsi"/>
                <w:bCs/>
              </w:rPr>
              <w:t>Sitting volley ball</w:t>
            </w:r>
          </w:p>
          <w:p w:rsidR="00B40ADC" w:rsidRPr="00B40ADC" w:rsidRDefault="00B40ADC" w:rsidP="00B40ADC">
            <w:pPr>
              <w:spacing w:beforeLines="40" w:before="96" w:afterLines="40" w:after="96"/>
              <w:rPr>
                <w:rFonts w:eastAsia="Times New Roman" w:cstheme="minorHAnsi"/>
                <w:bCs/>
              </w:rPr>
            </w:pPr>
          </w:p>
        </w:tc>
        <w:tc>
          <w:tcPr>
            <w:tcW w:w="1949" w:type="dxa"/>
          </w:tcPr>
          <w:p w:rsidR="00B40ADC" w:rsidRDefault="00B40ADC" w:rsidP="00B40ADC"/>
        </w:tc>
      </w:tr>
      <w:tr w:rsidR="00A35151" w:rsidTr="00EF3A15">
        <w:trPr>
          <w:trHeight w:val="596"/>
        </w:trPr>
        <w:tc>
          <w:tcPr>
            <w:tcW w:w="1950" w:type="dxa"/>
          </w:tcPr>
          <w:p w:rsidR="00A35151" w:rsidRPr="00704C1C" w:rsidRDefault="00A35151" w:rsidP="00A35151">
            <w:pPr>
              <w:jc w:val="center"/>
              <w:rPr>
                <w:rFonts w:ascii="Arial" w:hAnsi="Arial" w:cs="Arial"/>
                <w:sz w:val="28"/>
                <w:szCs w:val="32"/>
              </w:rPr>
            </w:pPr>
            <w:bookmarkStart w:id="0" w:name="_GoBack" w:colFirst="1" w:colLast="1"/>
            <w:r w:rsidRPr="00704C1C">
              <w:rPr>
                <w:rFonts w:ascii="Arial" w:hAnsi="Arial" w:cs="Arial"/>
                <w:sz w:val="28"/>
                <w:szCs w:val="32"/>
              </w:rPr>
              <w:t>RE</w:t>
            </w:r>
          </w:p>
        </w:tc>
        <w:tc>
          <w:tcPr>
            <w:tcW w:w="8441" w:type="dxa"/>
            <w:gridSpan w:val="5"/>
          </w:tcPr>
          <w:p w:rsidR="00A35151" w:rsidRDefault="00A35151" w:rsidP="00F34E0A">
            <w:pPr>
              <w:jc w:val="center"/>
            </w:pPr>
            <w:r w:rsidRPr="008B6337">
              <w:t>R</w:t>
            </w:r>
            <w:r>
              <w:t>elationships</w:t>
            </w:r>
          </w:p>
          <w:p w:rsidR="00A35151" w:rsidRDefault="00A35151" w:rsidP="00F34E0A">
            <w:pPr>
              <w:jc w:val="center"/>
            </w:pPr>
            <w:r>
              <w:t>Changes in families.</w:t>
            </w:r>
          </w:p>
          <w:p w:rsidR="00A35151" w:rsidRDefault="00A35151" w:rsidP="00F34E0A"/>
        </w:tc>
        <w:tc>
          <w:tcPr>
            <w:tcW w:w="5196" w:type="dxa"/>
            <w:gridSpan w:val="3"/>
          </w:tcPr>
          <w:p w:rsidR="00A35151" w:rsidRDefault="00A35151" w:rsidP="00F34E0A">
            <w:pPr>
              <w:jc w:val="center"/>
            </w:pPr>
            <w:r>
              <w:rPr>
                <w:bCs/>
              </w:rPr>
              <w:t>Angels</w:t>
            </w:r>
          </w:p>
        </w:tc>
      </w:tr>
      <w:bookmarkEnd w:id="0"/>
      <w:tr w:rsidR="00B40ADC" w:rsidTr="00A35151">
        <w:trPr>
          <w:trHeight w:val="596"/>
        </w:trPr>
        <w:tc>
          <w:tcPr>
            <w:tcW w:w="1949" w:type="dxa"/>
          </w:tcPr>
          <w:p w:rsidR="00B40ADC" w:rsidRPr="008B6337" w:rsidRDefault="00B40ADC" w:rsidP="00B40ADC">
            <w:r w:rsidRPr="00704C1C">
              <w:rPr>
                <w:rFonts w:ascii="Arial" w:hAnsi="Arial" w:cs="Arial"/>
                <w:sz w:val="28"/>
                <w:szCs w:val="32"/>
              </w:rPr>
              <w:t>SMSC/PSHE</w:t>
            </w:r>
            <w:r w:rsidRPr="008B6337">
              <w:t xml:space="preserve"> Democracy.</w:t>
            </w:r>
          </w:p>
          <w:p w:rsidR="00B40ADC" w:rsidRPr="00704C1C" w:rsidRDefault="00B40ADC" w:rsidP="00B40ADC">
            <w:pPr>
              <w:jc w:val="center"/>
              <w:rPr>
                <w:rFonts w:ascii="Arial" w:hAnsi="Arial" w:cs="Arial"/>
                <w:sz w:val="28"/>
                <w:szCs w:val="32"/>
              </w:rPr>
            </w:pPr>
          </w:p>
        </w:tc>
        <w:tc>
          <w:tcPr>
            <w:tcW w:w="1948" w:type="dxa"/>
          </w:tcPr>
          <w:p w:rsidR="00B40ADC" w:rsidRPr="00B40ADC" w:rsidRDefault="00B40ADC" w:rsidP="00B40ADC">
            <w:pPr>
              <w:rPr>
                <w:b/>
                <w:bCs/>
              </w:rPr>
            </w:pPr>
            <w:r w:rsidRPr="00B40ADC">
              <w:rPr>
                <w:b/>
                <w:bCs/>
              </w:rPr>
              <w:t>Friendship</w:t>
            </w:r>
          </w:p>
          <w:p w:rsidR="00B40ADC" w:rsidRPr="00B40ADC" w:rsidRDefault="00B40ADC" w:rsidP="00B40ADC">
            <w:r w:rsidRPr="00B40ADC">
              <w:t>I know how to:</w:t>
            </w:r>
          </w:p>
          <w:p w:rsidR="00B40ADC" w:rsidRPr="00B40ADC" w:rsidRDefault="00B40ADC" w:rsidP="00B40ADC">
            <w:r w:rsidRPr="00B40ADC">
              <w:t>look and sound friendly;</w:t>
            </w:r>
          </w:p>
          <w:p w:rsidR="00B40ADC" w:rsidRPr="00B40ADC" w:rsidRDefault="00B40ADC" w:rsidP="00B40ADC">
            <w:r w:rsidRPr="00B40ADC">
              <w:t>be a good listener (taking turns);</w:t>
            </w:r>
          </w:p>
          <w:p w:rsidR="00B40ADC" w:rsidRPr="00B40ADC" w:rsidRDefault="00B40ADC" w:rsidP="00B40ADC">
            <w:r w:rsidRPr="00B40ADC">
              <w:t>give and receive compliments;</w:t>
            </w:r>
          </w:p>
          <w:p w:rsidR="00B40ADC" w:rsidRPr="008B6337" w:rsidRDefault="00B40ADC" w:rsidP="00B40ADC">
            <w:proofErr w:type="gramStart"/>
            <w:r w:rsidRPr="00B40ADC">
              <w:t>see</w:t>
            </w:r>
            <w:proofErr w:type="gramEnd"/>
            <w:r w:rsidRPr="00B40ADC">
              <w:t xml:space="preserve"> things from someone else’s point of view.</w:t>
            </w:r>
          </w:p>
          <w:p w:rsidR="007758DC" w:rsidRDefault="007758DC" w:rsidP="007758DC">
            <w:pPr>
              <w:rPr>
                <w:rFonts w:ascii="HelveticaNeue-BoldCond" w:hAnsi="HelveticaNeue-BoldCond" w:cs="HelveticaNeue-BoldCond"/>
                <w:b/>
                <w:bCs/>
                <w:sz w:val="21"/>
                <w:szCs w:val="21"/>
              </w:rPr>
            </w:pPr>
          </w:p>
          <w:p w:rsidR="007758DC" w:rsidRDefault="007758DC" w:rsidP="007758DC">
            <w:r>
              <w:t>Diwali</w:t>
            </w:r>
          </w:p>
          <w:p w:rsidR="00B40ADC" w:rsidRPr="008B6337" w:rsidRDefault="00B40ADC" w:rsidP="00B40ADC"/>
          <w:p w:rsidR="00B40ADC" w:rsidRDefault="00B40ADC" w:rsidP="00B40ADC"/>
        </w:tc>
        <w:tc>
          <w:tcPr>
            <w:tcW w:w="1948" w:type="dxa"/>
          </w:tcPr>
          <w:p w:rsidR="00B40ADC" w:rsidRDefault="00B40ADC" w:rsidP="00B40ADC">
            <w:r>
              <w:t>Anti- Bullying</w:t>
            </w:r>
          </w:p>
          <w:p w:rsidR="00B40ADC" w:rsidRDefault="00B40ADC" w:rsidP="00B40ADC"/>
          <w:p w:rsidR="00B40ADC" w:rsidRDefault="00B40ADC" w:rsidP="00B40ADC">
            <w:r>
              <w:t>Mediation</w:t>
            </w:r>
          </w:p>
          <w:p w:rsidR="00B40ADC" w:rsidRDefault="00B40ADC" w:rsidP="00F74DFE"/>
        </w:tc>
        <w:tc>
          <w:tcPr>
            <w:tcW w:w="1949" w:type="dxa"/>
          </w:tcPr>
          <w:p w:rsidR="00F74DFE" w:rsidRPr="00F74DFE" w:rsidRDefault="00F74DFE" w:rsidP="00F74DFE">
            <w:pPr>
              <w:rPr>
                <w:b/>
                <w:bCs/>
              </w:rPr>
            </w:pPr>
            <w:r w:rsidRPr="00F74DFE">
              <w:rPr>
                <w:b/>
                <w:bCs/>
              </w:rPr>
              <w:t>Resolving conflict</w:t>
            </w:r>
          </w:p>
          <w:p w:rsidR="00F74DFE" w:rsidRPr="00F74DFE" w:rsidRDefault="00F74DFE" w:rsidP="00F74DFE">
            <w:r w:rsidRPr="00F74DFE">
              <w:t>I can use peaceful problem solving to sort out difficulties.</w:t>
            </w:r>
          </w:p>
          <w:p w:rsidR="00F74DFE" w:rsidRPr="00F74DFE" w:rsidRDefault="00F74DFE" w:rsidP="00F74DFE">
            <w:r w:rsidRPr="00F74DFE">
              <w:t>I can tell you what a ‘win-win’ solution is and always try</w:t>
            </w:r>
          </w:p>
          <w:p w:rsidR="00B40ADC" w:rsidRDefault="00F74DFE" w:rsidP="00F74DFE">
            <w:proofErr w:type="gramStart"/>
            <w:r w:rsidRPr="00F74DFE">
              <w:t>to</w:t>
            </w:r>
            <w:proofErr w:type="gramEnd"/>
            <w:r w:rsidRPr="00F74DFE">
              <w:t xml:space="preserve"> find one in a conflict situation.</w:t>
            </w:r>
          </w:p>
        </w:tc>
        <w:tc>
          <w:tcPr>
            <w:tcW w:w="1948" w:type="dxa"/>
          </w:tcPr>
          <w:p w:rsidR="00F74DFE" w:rsidRPr="00B40ADC" w:rsidRDefault="00F74DFE" w:rsidP="00F74DFE">
            <w:pPr>
              <w:rPr>
                <w:b/>
                <w:bCs/>
              </w:rPr>
            </w:pPr>
            <w:r w:rsidRPr="00B40ADC">
              <w:rPr>
                <w:b/>
                <w:bCs/>
              </w:rPr>
              <w:t>Seeing something from someone else’s point</w:t>
            </w:r>
          </w:p>
          <w:p w:rsidR="00F74DFE" w:rsidRPr="00B40ADC" w:rsidRDefault="00F74DFE" w:rsidP="00F74DFE">
            <w:pPr>
              <w:rPr>
                <w:b/>
                <w:bCs/>
              </w:rPr>
            </w:pPr>
            <w:r w:rsidRPr="00B40ADC">
              <w:rPr>
                <w:b/>
                <w:bCs/>
              </w:rPr>
              <w:t>of view</w:t>
            </w:r>
          </w:p>
          <w:p w:rsidR="00F74DFE" w:rsidRPr="00B40ADC" w:rsidRDefault="00F74DFE" w:rsidP="00F74DFE">
            <w:r w:rsidRPr="00B40ADC">
              <w:t>I know how to see things from someone else’s point of</w:t>
            </w:r>
          </w:p>
          <w:p w:rsidR="00B40ADC" w:rsidRDefault="00F74DFE" w:rsidP="00F74DFE">
            <w:proofErr w:type="gramStart"/>
            <w:r w:rsidRPr="00B40ADC">
              <w:t>view</w:t>
            </w:r>
            <w:proofErr w:type="gramEnd"/>
            <w:r w:rsidRPr="00B40ADC">
              <w:t>.</w:t>
            </w:r>
          </w:p>
        </w:tc>
        <w:tc>
          <w:tcPr>
            <w:tcW w:w="1949" w:type="dxa"/>
            <w:gridSpan w:val="2"/>
          </w:tcPr>
          <w:p w:rsidR="00F74DFE" w:rsidRDefault="00F74DFE" w:rsidP="00B40ADC">
            <w:pPr>
              <w:rPr>
                <w:rFonts w:ascii="HelveticaNeue-BoldCond" w:hAnsi="HelveticaNeue-BoldCond" w:cs="HelveticaNeue-BoldCond"/>
                <w:b/>
                <w:bCs/>
                <w:sz w:val="21"/>
                <w:szCs w:val="21"/>
              </w:rPr>
            </w:pPr>
            <w:r>
              <w:rPr>
                <w:rFonts w:ascii="HelveticaNeue-BoldCond" w:hAnsi="HelveticaNeue-BoldCond" w:cs="HelveticaNeue-BoldCond"/>
                <w:b/>
                <w:bCs/>
                <w:sz w:val="21"/>
                <w:szCs w:val="21"/>
              </w:rPr>
              <w:t>Managing feelings – anger</w:t>
            </w:r>
          </w:p>
          <w:p w:rsidR="00F74DFE" w:rsidRDefault="00F74DFE" w:rsidP="00B40ADC">
            <w:pPr>
              <w:rPr>
                <w:rFonts w:ascii="HelveticaNeue-BoldCond" w:hAnsi="HelveticaNeue-BoldCond" w:cs="HelveticaNeue-BoldCond"/>
                <w:b/>
                <w:bCs/>
                <w:sz w:val="21"/>
                <w:szCs w:val="21"/>
              </w:rPr>
            </w:pPr>
          </w:p>
          <w:p w:rsidR="00B40ADC" w:rsidRDefault="00B40ADC" w:rsidP="007758DC"/>
        </w:tc>
        <w:tc>
          <w:tcPr>
            <w:tcW w:w="1948" w:type="dxa"/>
          </w:tcPr>
          <w:p w:rsidR="00F74DFE" w:rsidRPr="00F74DFE" w:rsidRDefault="00F74DFE" w:rsidP="00F74DFE">
            <w:pPr>
              <w:rPr>
                <w:b/>
                <w:bCs/>
              </w:rPr>
            </w:pPr>
            <w:r w:rsidRPr="00F74DFE">
              <w:rPr>
                <w:b/>
                <w:bCs/>
              </w:rPr>
              <w:t>Working together</w:t>
            </w:r>
          </w:p>
          <w:p w:rsidR="00F74DFE" w:rsidRPr="00F74DFE" w:rsidRDefault="00F74DFE" w:rsidP="00F74DFE">
            <w:r w:rsidRPr="00F74DFE">
              <w:t>I can take on a role in a group and contribute to the</w:t>
            </w:r>
          </w:p>
          <w:p w:rsidR="00F74DFE" w:rsidRPr="00F74DFE" w:rsidRDefault="00F74DFE" w:rsidP="00F74DFE">
            <w:proofErr w:type="gramStart"/>
            <w:r w:rsidRPr="00F74DFE">
              <w:t>overall</w:t>
            </w:r>
            <w:proofErr w:type="gramEnd"/>
            <w:r w:rsidRPr="00F74DFE">
              <w:t xml:space="preserve"> outcome.</w:t>
            </w:r>
          </w:p>
          <w:p w:rsidR="00F74DFE" w:rsidRPr="00F74DFE" w:rsidRDefault="00F74DFE" w:rsidP="00F74DFE">
            <w:r w:rsidRPr="00F74DFE">
              <w:t>I can discuss in a group how well we are working</w:t>
            </w:r>
          </w:p>
          <w:p w:rsidR="00B40ADC" w:rsidRDefault="00F74DFE" w:rsidP="00F74DFE">
            <w:proofErr w:type="gramStart"/>
            <w:r w:rsidRPr="00F74DFE">
              <w:t>together</w:t>
            </w:r>
            <w:proofErr w:type="gramEnd"/>
            <w:r w:rsidRPr="00F74DFE">
              <w:t>.</w:t>
            </w:r>
          </w:p>
        </w:tc>
        <w:tc>
          <w:tcPr>
            <w:tcW w:w="1949" w:type="dxa"/>
          </w:tcPr>
          <w:p w:rsidR="00B40ADC" w:rsidRDefault="00B40ADC" w:rsidP="00B40ADC"/>
        </w:tc>
      </w:tr>
    </w:tbl>
    <w:p w:rsidR="00236FDC" w:rsidRPr="00236FDC" w:rsidRDefault="00236FDC" w:rsidP="00236FDC"/>
    <w:sectPr w:rsidR="00236FDC" w:rsidRPr="00236FDC" w:rsidSect="00236F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BoldCon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41AE"/>
    <w:multiLevelType w:val="hybridMultilevel"/>
    <w:tmpl w:val="DD188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162CB"/>
    <w:multiLevelType w:val="hybridMultilevel"/>
    <w:tmpl w:val="B116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7E01D8"/>
    <w:multiLevelType w:val="hybridMultilevel"/>
    <w:tmpl w:val="EF0E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137E84"/>
    <w:multiLevelType w:val="hybridMultilevel"/>
    <w:tmpl w:val="C09E0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0822A0"/>
    <w:multiLevelType w:val="hybridMultilevel"/>
    <w:tmpl w:val="3F367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DC"/>
    <w:rsid w:val="00071335"/>
    <w:rsid w:val="00077B2D"/>
    <w:rsid w:val="00097BAF"/>
    <w:rsid w:val="0012525F"/>
    <w:rsid w:val="00163147"/>
    <w:rsid w:val="00236FDC"/>
    <w:rsid w:val="002B712F"/>
    <w:rsid w:val="002F661A"/>
    <w:rsid w:val="00457CC8"/>
    <w:rsid w:val="00464183"/>
    <w:rsid w:val="00524269"/>
    <w:rsid w:val="005339C2"/>
    <w:rsid w:val="00537DE4"/>
    <w:rsid w:val="00553BAF"/>
    <w:rsid w:val="00557954"/>
    <w:rsid w:val="006517BC"/>
    <w:rsid w:val="00690FE3"/>
    <w:rsid w:val="006E0E9C"/>
    <w:rsid w:val="00741233"/>
    <w:rsid w:val="00750534"/>
    <w:rsid w:val="00767450"/>
    <w:rsid w:val="007758DC"/>
    <w:rsid w:val="007E19D8"/>
    <w:rsid w:val="008101BD"/>
    <w:rsid w:val="00875C52"/>
    <w:rsid w:val="008836A5"/>
    <w:rsid w:val="008B6337"/>
    <w:rsid w:val="008C214E"/>
    <w:rsid w:val="00936F68"/>
    <w:rsid w:val="0098153F"/>
    <w:rsid w:val="00A35151"/>
    <w:rsid w:val="00B40ADC"/>
    <w:rsid w:val="00C33291"/>
    <w:rsid w:val="00C639CC"/>
    <w:rsid w:val="00C72565"/>
    <w:rsid w:val="00CC33A8"/>
    <w:rsid w:val="00D0441E"/>
    <w:rsid w:val="00D07EEF"/>
    <w:rsid w:val="00D53F2F"/>
    <w:rsid w:val="00DB2CA1"/>
    <w:rsid w:val="00DD09C9"/>
    <w:rsid w:val="00EC53AA"/>
    <w:rsid w:val="00F17EC0"/>
    <w:rsid w:val="00F34E0A"/>
    <w:rsid w:val="00F74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C771"/>
  <w15:chartTrackingRefBased/>
  <w15:docId w15:val="{49D18082-D56F-42AB-9D31-420F88F9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36F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6FD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3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2CA1"/>
    <w:pPr>
      <w:ind w:left="720"/>
      <w:contextualSpacing/>
    </w:pPr>
  </w:style>
  <w:style w:type="paragraph" w:styleId="NormalWeb">
    <w:name w:val="Normal (Web)"/>
    <w:basedOn w:val="Normal"/>
    <w:rsid w:val="00163147"/>
    <w:pPr>
      <w:spacing w:before="100" w:beforeAutospacing="1" w:after="100" w:afterAutospacing="1" w:line="240" w:lineRule="auto"/>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690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F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099934">
      <w:bodyDiv w:val="1"/>
      <w:marLeft w:val="0"/>
      <w:marRight w:val="0"/>
      <w:marTop w:val="0"/>
      <w:marBottom w:val="0"/>
      <w:divBdr>
        <w:top w:val="none" w:sz="0" w:space="0" w:color="auto"/>
        <w:left w:val="none" w:sz="0" w:space="0" w:color="auto"/>
        <w:bottom w:val="none" w:sz="0" w:space="0" w:color="auto"/>
        <w:right w:val="none" w:sz="0" w:space="0" w:color="auto"/>
      </w:divBdr>
      <w:divsChild>
        <w:div w:id="435054043">
          <w:marLeft w:val="0"/>
          <w:marRight w:val="0"/>
          <w:marTop w:val="15"/>
          <w:marBottom w:val="0"/>
          <w:divBdr>
            <w:top w:val="none" w:sz="0" w:space="0" w:color="auto"/>
            <w:left w:val="none" w:sz="0" w:space="0" w:color="auto"/>
            <w:bottom w:val="none" w:sz="0" w:space="0" w:color="auto"/>
            <w:right w:val="none" w:sz="0" w:space="0" w:color="auto"/>
          </w:divBdr>
          <w:divsChild>
            <w:div w:id="1561937342">
              <w:marLeft w:val="0"/>
              <w:marRight w:val="0"/>
              <w:marTop w:val="0"/>
              <w:marBottom w:val="0"/>
              <w:divBdr>
                <w:top w:val="none" w:sz="0" w:space="0" w:color="auto"/>
                <w:left w:val="none" w:sz="0" w:space="0" w:color="auto"/>
                <w:bottom w:val="none" w:sz="0" w:space="0" w:color="auto"/>
                <w:right w:val="none" w:sz="0" w:space="0" w:color="auto"/>
              </w:divBdr>
              <w:divsChild>
                <w:div w:id="1362434818">
                  <w:marLeft w:val="0"/>
                  <w:marRight w:val="0"/>
                  <w:marTop w:val="0"/>
                  <w:marBottom w:val="0"/>
                  <w:divBdr>
                    <w:top w:val="none" w:sz="0" w:space="0" w:color="auto"/>
                    <w:left w:val="none" w:sz="0" w:space="0" w:color="auto"/>
                    <w:bottom w:val="none" w:sz="0" w:space="0" w:color="auto"/>
                    <w:right w:val="none" w:sz="0" w:space="0" w:color="auto"/>
                  </w:divBdr>
                </w:div>
                <w:div w:id="418186476">
                  <w:marLeft w:val="0"/>
                  <w:marRight w:val="0"/>
                  <w:marTop w:val="0"/>
                  <w:marBottom w:val="0"/>
                  <w:divBdr>
                    <w:top w:val="none" w:sz="0" w:space="0" w:color="auto"/>
                    <w:left w:val="none" w:sz="0" w:space="0" w:color="auto"/>
                    <w:bottom w:val="none" w:sz="0" w:space="0" w:color="auto"/>
                    <w:right w:val="none" w:sz="0" w:space="0" w:color="auto"/>
                  </w:divBdr>
                </w:div>
                <w:div w:id="1734740301">
                  <w:marLeft w:val="0"/>
                  <w:marRight w:val="0"/>
                  <w:marTop w:val="0"/>
                  <w:marBottom w:val="0"/>
                  <w:divBdr>
                    <w:top w:val="none" w:sz="0" w:space="0" w:color="auto"/>
                    <w:left w:val="none" w:sz="0" w:space="0" w:color="auto"/>
                    <w:bottom w:val="none" w:sz="0" w:space="0" w:color="auto"/>
                    <w:right w:val="none" w:sz="0" w:space="0" w:color="auto"/>
                  </w:divBdr>
                </w:div>
                <w:div w:id="1226719021">
                  <w:marLeft w:val="0"/>
                  <w:marRight w:val="0"/>
                  <w:marTop w:val="0"/>
                  <w:marBottom w:val="0"/>
                  <w:divBdr>
                    <w:top w:val="none" w:sz="0" w:space="0" w:color="auto"/>
                    <w:left w:val="none" w:sz="0" w:space="0" w:color="auto"/>
                    <w:bottom w:val="none" w:sz="0" w:space="0" w:color="auto"/>
                    <w:right w:val="none" w:sz="0" w:space="0" w:color="auto"/>
                  </w:divBdr>
                </w:div>
                <w:div w:id="818618117">
                  <w:marLeft w:val="0"/>
                  <w:marRight w:val="0"/>
                  <w:marTop w:val="0"/>
                  <w:marBottom w:val="0"/>
                  <w:divBdr>
                    <w:top w:val="none" w:sz="0" w:space="0" w:color="auto"/>
                    <w:left w:val="none" w:sz="0" w:space="0" w:color="auto"/>
                    <w:bottom w:val="none" w:sz="0" w:space="0" w:color="auto"/>
                    <w:right w:val="none" w:sz="0" w:space="0" w:color="auto"/>
                  </w:divBdr>
                </w:div>
                <w:div w:id="652488950">
                  <w:marLeft w:val="0"/>
                  <w:marRight w:val="0"/>
                  <w:marTop w:val="0"/>
                  <w:marBottom w:val="0"/>
                  <w:divBdr>
                    <w:top w:val="none" w:sz="0" w:space="0" w:color="auto"/>
                    <w:left w:val="none" w:sz="0" w:space="0" w:color="auto"/>
                    <w:bottom w:val="none" w:sz="0" w:space="0" w:color="auto"/>
                    <w:right w:val="none" w:sz="0" w:space="0" w:color="auto"/>
                  </w:divBdr>
                </w:div>
                <w:div w:id="1433433820">
                  <w:marLeft w:val="0"/>
                  <w:marRight w:val="0"/>
                  <w:marTop w:val="0"/>
                  <w:marBottom w:val="0"/>
                  <w:divBdr>
                    <w:top w:val="none" w:sz="0" w:space="0" w:color="auto"/>
                    <w:left w:val="none" w:sz="0" w:space="0" w:color="auto"/>
                    <w:bottom w:val="none" w:sz="0" w:space="0" w:color="auto"/>
                    <w:right w:val="none" w:sz="0" w:space="0" w:color="auto"/>
                  </w:divBdr>
                </w:div>
                <w:div w:id="1875457323">
                  <w:marLeft w:val="0"/>
                  <w:marRight w:val="0"/>
                  <w:marTop w:val="0"/>
                  <w:marBottom w:val="0"/>
                  <w:divBdr>
                    <w:top w:val="none" w:sz="0" w:space="0" w:color="auto"/>
                    <w:left w:val="none" w:sz="0" w:space="0" w:color="auto"/>
                    <w:bottom w:val="none" w:sz="0" w:space="0" w:color="auto"/>
                    <w:right w:val="none" w:sz="0" w:space="0" w:color="auto"/>
                  </w:divBdr>
                </w:div>
                <w:div w:id="1471512278">
                  <w:marLeft w:val="0"/>
                  <w:marRight w:val="0"/>
                  <w:marTop w:val="0"/>
                  <w:marBottom w:val="0"/>
                  <w:divBdr>
                    <w:top w:val="none" w:sz="0" w:space="0" w:color="auto"/>
                    <w:left w:val="none" w:sz="0" w:space="0" w:color="auto"/>
                    <w:bottom w:val="none" w:sz="0" w:space="0" w:color="auto"/>
                    <w:right w:val="none" w:sz="0" w:space="0" w:color="auto"/>
                  </w:divBdr>
                </w:div>
                <w:div w:id="58286767">
                  <w:marLeft w:val="0"/>
                  <w:marRight w:val="0"/>
                  <w:marTop w:val="0"/>
                  <w:marBottom w:val="0"/>
                  <w:divBdr>
                    <w:top w:val="none" w:sz="0" w:space="0" w:color="auto"/>
                    <w:left w:val="none" w:sz="0" w:space="0" w:color="auto"/>
                    <w:bottom w:val="none" w:sz="0" w:space="0" w:color="auto"/>
                    <w:right w:val="none" w:sz="0" w:space="0" w:color="auto"/>
                  </w:divBdr>
                </w:div>
                <w:div w:id="2147385069">
                  <w:marLeft w:val="0"/>
                  <w:marRight w:val="0"/>
                  <w:marTop w:val="0"/>
                  <w:marBottom w:val="0"/>
                  <w:divBdr>
                    <w:top w:val="none" w:sz="0" w:space="0" w:color="auto"/>
                    <w:left w:val="none" w:sz="0" w:space="0" w:color="auto"/>
                    <w:bottom w:val="none" w:sz="0" w:space="0" w:color="auto"/>
                    <w:right w:val="none" w:sz="0" w:space="0" w:color="auto"/>
                  </w:divBdr>
                </w:div>
                <w:div w:id="1874608831">
                  <w:marLeft w:val="0"/>
                  <w:marRight w:val="0"/>
                  <w:marTop w:val="0"/>
                  <w:marBottom w:val="0"/>
                  <w:divBdr>
                    <w:top w:val="none" w:sz="0" w:space="0" w:color="auto"/>
                    <w:left w:val="none" w:sz="0" w:space="0" w:color="auto"/>
                    <w:bottom w:val="none" w:sz="0" w:space="0" w:color="auto"/>
                    <w:right w:val="none" w:sz="0" w:space="0" w:color="auto"/>
                  </w:divBdr>
                </w:div>
                <w:div w:id="621230023">
                  <w:marLeft w:val="0"/>
                  <w:marRight w:val="0"/>
                  <w:marTop w:val="0"/>
                  <w:marBottom w:val="0"/>
                  <w:divBdr>
                    <w:top w:val="none" w:sz="0" w:space="0" w:color="auto"/>
                    <w:left w:val="none" w:sz="0" w:space="0" w:color="auto"/>
                    <w:bottom w:val="none" w:sz="0" w:space="0" w:color="auto"/>
                    <w:right w:val="none" w:sz="0" w:space="0" w:color="auto"/>
                  </w:divBdr>
                </w:div>
                <w:div w:id="1436166976">
                  <w:marLeft w:val="0"/>
                  <w:marRight w:val="0"/>
                  <w:marTop w:val="0"/>
                  <w:marBottom w:val="0"/>
                  <w:divBdr>
                    <w:top w:val="none" w:sz="0" w:space="0" w:color="auto"/>
                    <w:left w:val="none" w:sz="0" w:space="0" w:color="auto"/>
                    <w:bottom w:val="none" w:sz="0" w:space="0" w:color="auto"/>
                    <w:right w:val="none" w:sz="0" w:space="0" w:color="auto"/>
                  </w:divBdr>
                </w:div>
                <w:div w:id="1178740028">
                  <w:marLeft w:val="0"/>
                  <w:marRight w:val="0"/>
                  <w:marTop w:val="0"/>
                  <w:marBottom w:val="0"/>
                  <w:divBdr>
                    <w:top w:val="none" w:sz="0" w:space="0" w:color="auto"/>
                    <w:left w:val="none" w:sz="0" w:space="0" w:color="auto"/>
                    <w:bottom w:val="none" w:sz="0" w:space="0" w:color="auto"/>
                    <w:right w:val="none" w:sz="0" w:space="0" w:color="auto"/>
                  </w:divBdr>
                </w:div>
                <w:div w:id="308629911">
                  <w:marLeft w:val="0"/>
                  <w:marRight w:val="0"/>
                  <w:marTop w:val="0"/>
                  <w:marBottom w:val="0"/>
                  <w:divBdr>
                    <w:top w:val="none" w:sz="0" w:space="0" w:color="auto"/>
                    <w:left w:val="none" w:sz="0" w:space="0" w:color="auto"/>
                    <w:bottom w:val="none" w:sz="0" w:space="0" w:color="auto"/>
                    <w:right w:val="none" w:sz="0" w:space="0" w:color="auto"/>
                  </w:divBdr>
                </w:div>
                <w:div w:id="809832215">
                  <w:marLeft w:val="0"/>
                  <w:marRight w:val="0"/>
                  <w:marTop w:val="0"/>
                  <w:marBottom w:val="0"/>
                  <w:divBdr>
                    <w:top w:val="none" w:sz="0" w:space="0" w:color="auto"/>
                    <w:left w:val="none" w:sz="0" w:space="0" w:color="auto"/>
                    <w:bottom w:val="none" w:sz="0" w:space="0" w:color="auto"/>
                    <w:right w:val="none" w:sz="0" w:space="0" w:color="auto"/>
                  </w:divBdr>
                </w:div>
                <w:div w:id="1728453636">
                  <w:marLeft w:val="0"/>
                  <w:marRight w:val="0"/>
                  <w:marTop w:val="0"/>
                  <w:marBottom w:val="0"/>
                  <w:divBdr>
                    <w:top w:val="none" w:sz="0" w:space="0" w:color="auto"/>
                    <w:left w:val="none" w:sz="0" w:space="0" w:color="auto"/>
                    <w:bottom w:val="none" w:sz="0" w:space="0" w:color="auto"/>
                    <w:right w:val="none" w:sz="0" w:space="0" w:color="auto"/>
                  </w:divBdr>
                </w:div>
                <w:div w:id="1606498068">
                  <w:marLeft w:val="0"/>
                  <w:marRight w:val="0"/>
                  <w:marTop w:val="0"/>
                  <w:marBottom w:val="0"/>
                  <w:divBdr>
                    <w:top w:val="none" w:sz="0" w:space="0" w:color="auto"/>
                    <w:left w:val="none" w:sz="0" w:space="0" w:color="auto"/>
                    <w:bottom w:val="none" w:sz="0" w:space="0" w:color="auto"/>
                    <w:right w:val="none" w:sz="0" w:space="0" w:color="auto"/>
                  </w:divBdr>
                </w:div>
                <w:div w:id="185951303">
                  <w:marLeft w:val="0"/>
                  <w:marRight w:val="0"/>
                  <w:marTop w:val="0"/>
                  <w:marBottom w:val="0"/>
                  <w:divBdr>
                    <w:top w:val="none" w:sz="0" w:space="0" w:color="auto"/>
                    <w:left w:val="none" w:sz="0" w:space="0" w:color="auto"/>
                    <w:bottom w:val="none" w:sz="0" w:space="0" w:color="auto"/>
                    <w:right w:val="none" w:sz="0" w:space="0" w:color="auto"/>
                  </w:divBdr>
                </w:div>
                <w:div w:id="685522276">
                  <w:marLeft w:val="0"/>
                  <w:marRight w:val="0"/>
                  <w:marTop w:val="0"/>
                  <w:marBottom w:val="0"/>
                  <w:divBdr>
                    <w:top w:val="none" w:sz="0" w:space="0" w:color="auto"/>
                    <w:left w:val="none" w:sz="0" w:space="0" w:color="auto"/>
                    <w:bottom w:val="none" w:sz="0" w:space="0" w:color="auto"/>
                    <w:right w:val="none" w:sz="0" w:space="0" w:color="auto"/>
                  </w:divBdr>
                </w:div>
                <w:div w:id="825777332">
                  <w:marLeft w:val="0"/>
                  <w:marRight w:val="0"/>
                  <w:marTop w:val="0"/>
                  <w:marBottom w:val="0"/>
                  <w:divBdr>
                    <w:top w:val="none" w:sz="0" w:space="0" w:color="auto"/>
                    <w:left w:val="none" w:sz="0" w:space="0" w:color="auto"/>
                    <w:bottom w:val="none" w:sz="0" w:space="0" w:color="auto"/>
                    <w:right w:val="none" w:sz="0" w:space="0" w:color="auto"/>
                  </w:divBdr>
                </w:div>
                <w:div w:id="307900711">
                  <w:marLeft w:val="0"/>
                  <w:marRight w:val="0"/>
                  <w:marTop w:val="0"/>
                  <w:marBottom w:val="0"/>
                  <w:divBdr>
                    <w:top w:val="none" w:sz="0" w:space="0" w:color="auto"/>
                    <w:left w:val="none" w:sz="0" w:space="0" w:color="auto"/>
                    <w:bottom w:val="none" w:sz="0" w:space="0" w:color="auto"/>
                    <w:right w:val="none" w:sz="0" w:space="0" w:color="auto"/>
                  </w:divBdr>
                </w:div>
                <w:div w:id="1065296087">
                  <w:marLeft w:val="0"/>
                  <w:marRight w:val="0"/>
                  <w:marTop w:val="0"/>
                  <w:marBottom w:val="0"/>
                  <w:divBdr>
                    <w:top w:val="none" w:sz="0" w:space="0" w:color="auto"/>
                    <w:left w:val="none" w:sz="0" w:space="0" w:color="auto"/>
                    <w:bottom w:val="none" w:sz="0" w:space="0" w:color="auto"/>
                    <w:right w:val="none" w:sz="0" w:space="0" w:color="auto"/>
                  </w:divBdr>
                </w:div>
                <w:div w:id="2075354490">
                  <w:marLeft w:val="0"/>
                  <w:marRight w:val="0"/>
                  <w:marTop w:val="0"/>
                  <w:marBottom w:val="0"/>
                  <w:divBdr>
                    <w:top w:val="none" w:sz="0" w:space="0" w:color="auto"/>
                    <w:left w:val="none" w:sz="0" w:space="0" w:color="auto"/>
                    <w:bottom w:val="none" w:sz="0" w:space="0" w:color="auto"/>
                    <w:right w:val="none" w:sz="0" w:space="0" w:color="auto"/>
                  </w:divBdr>
                </w:div>
                <w:div w:id="247731644">
                  <w:marLeft w:val="0"/>
                  <w:marRight w:val="0"/>
                  <w:marTop w:val="0"/>
                  <w:marBottom w:val="0"/>
                  <w:divBdr>
                    <w:top w:val="none" w:sz="0" w:space="0" w:color="auto"/>
                    <w:left w:val="none" w:sz="0" w:space="0" w:color="auto"/>
                    <w:bottom w:val="none" w:sz="0" w:space="0" w:color="auto"/>
                    <w:right w:val="none" w:sz="0" w:space="0" w:color="auto"/>
                  </w:divBdr>
                </w:div>
                <w:div w:id="1859734166">
                  <w:marLeft w:val="0"/>
                  <w:marRight w:val="0"/>
                  <w:marTop w:val="0"/>
                  <w:marBottom w:val="0"/>
                  <w:divBdr>
                    <w:top w:val="none" w:sz="0" w:space="0" w:color="auto"/>
                    <w:left w:val="none" w:sz="0" w:space="0" w:color="auto"/>
                    <w:bottom w:val="none" w:sz="0" w:space="0" w:color="auto"/>
                    <w:right w:val="none" w:sz="0" w:space="0" w:color="auto"/>
                  </w:divBdr>
                </w:div>
                <w:div w:id="1964068212">
                  <w:marLeft w:val="0"/>
                  <w:marRight w:val="0"/>
                  <w:marTop w:val="0"/>
                  <w:marBottom w:val="0"/>
                  <w:divBdr>
                    <w:top w:val="none" w:sz="0" w:space="0" w:color="auto"/>
                    <w:left w:val="none" w:sz="0" w:space="0" w:color="auto"/>
                    <w:bottom w:val="none" w:sz="0" w:space="0" w:color="auto"/>
                    <w:right w:val="none" w:sz="0" w:space="0" w:color="auto"/>
                  </w:divBdr>
                </w:div>
                <w:div w:id="1802071878">
                  <w:marLeft w:val="0"/>
                  <w:marRight w:val="0"/>
                  <w:marTop w:val="0"/>
                  <w:marBottom w:val="0"/>
                  <w:divBdr>
                    <w:top w:val="none" w:sz="0" w:space="0" w:color="auto"/>
                    <w:left w:val="none" w:sz="0" w:space="0" w:color="auto"/>
                    <w:bottom w:val="none" w:sz="0" w:space="0" w:color="auto"/>
                    <w:right w:val="none" w:sz="0" w:space="0" w:color="auto"/>
                  </w:divBdr>
                </w:div>
                <w:div w:id="165366198">
                  <w:marLeft w:val="0"/>
                  <w:marRight w:val="0"/>
                  <w:marTop w:val="0"/>
                  <w:marBottom w:val="0"/>
                  <w:divBdr>
                    <w:top w:val="none" w:sz="0" w:space="0" w:color="auto"/>
                    <w:left w:val="none" w:sz="0" w:space="0" w:color="auto"/>
                    <w:bottom w:val="none" w:sz="0" w:space="0" w:color="auto"/>
                    <w:right w:val="none" w:sz="0" w:space="0" w:color="auto"/>
                  </w:divBdr>
                </w:div>
                <w:div w:id="15141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1277</TotalTime>
  <Pages>4</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Grainger</dc:creator>
  <cp:keywords/>
  <dc:description/>
  <cp:lastModifiedBy>Sylvia Smith</cp:lastModifiedBy>
  <cp:revision>5</cp:revision>
  <cp:lastPrinted>2019-09-04T14:07:00Z</cp:lastPrinted>
  <dcterms:created xsi:type="dcterms:W3CDTF">2019-10-31T16:31:00Z</dcterms:created>
  <dcterms:modified xsi:type="dcterms:W3CDTF">2019-11-01T15:28:00Z</dcterms:modified>
</cp:coreProperties>
</file>